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>ректору (указывается школа)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E594B">
        <w:rPr>
          <w:rFonts w:ascii="Times New Roman" w:hAnsi="Times New Roman" w:cs="Times New Roman"/>
          <w:sz w:val="24"/>
          <w:szCs w:val="24"/>
        </w:rPr>
        <w:t>Ф.И.О</w:t>
      </w:r>
      <w:r>
        <w:rPr>
          <w:rFonts w:ascii="Times New Roman" w:hAnsi="Times New Roman" w:cs="Times New Roman"/>
          <w:sz w:val="24"/>
          <w:szCs w:val="24"/>
        </w:rPr>
        <w:t xml:space="preserve"> директора)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(ФИО родителя)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ей) по адресу: 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955DB3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955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0F09ED"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="000F09ED"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 _________________ _________________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955DB3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Pr="000F09E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0F09ED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proofErr w:type="gramStart"/>
      <w:r w:rsidR="0028660C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>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bookmarkStart w:id="0" w:name="_GoBack"/>
      <w:bookmarkEnd w:id="0"/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955DB3"/>
    <w:rsid w:val="00A41891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2021-04-15T06:57:00Z</dcterms:created>
  <dcterms:modified xsi:type="dcterms:W3CDTF">2021-08-27T06:01:00Z</dcterms:modified>
</cp:coreProperties>
</file>