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9D1" w:rsidRPr="0070540A" w:rsidRDefault="003A49D1" w:rsidP="003A49D1">
      <w:pPr>
        <w:spacing w:after="150" w:line="240" w:lineRule="auto"/>
        <w:jc w:val="center"/>
        <w:rPr>
          <w:rFonts w:ascii="Times New Roman" w:eastAsia="Times New Roman" w:hAnsi="Times New Roman" w:cs="Times New Roman"/>
          <w:b/>
          <w:sz w:val="28"/>
          <w:szCs w:val="28"/>
        </w:rPr>
      </w:pPr>
      <w:r w:rsidRPr="0070540A">
        <w:rPr>
          <w:rFonts w:ascii="Times New Roman" w:eastAsia="Times New Roman" w:hAnsi="Times New Roman" w:cs="Times New Roman"/>
          <w:b/>
          <w:sz w:val="28"/>
          <w:szCs w:val="28"/>
        </w:rPr>
        <w:t>Рецензия к рабочим программам по «Истории России»</w:t>
      </w:r>
    </w:p>
    <w:p w:rsidR="003A49D1" w:rsidRPr="0070540A" w:rsidRDefault="003A49D1" w:rsidP="003A49D1">
      <w:pPr>
        <w:spacing w:after="150" w:line="240" w:lineRule="auto"/>
        <w:jc w:val="center"/>
        <w:rPr>
          <w:rFonts w:ascii="Times New Roman" w:eastAsia="Times New Roman" w:hAnsi="Times New Roman" w:cs="Times New Roman"/>
          <w:b/>
          <w:sz w:val="28"/>
          <w:szCs w:val="28"/>
        </w:rPr>
      </w:pPr>
      <w:r w:rsidRPr="0070540A">
        <w:rPr>
          <w:rFonts w:ascii="Times New Roman" w:eastAsia="Times New Roman" w:hAnsi="Times New Roman" w:cs="Times New Roman"/>
          <w:b/>
          <w:sz w:val="28"/>
          <w:szCs w:val="28"/>
        </w:rPr>
        <w:t>на ступени среднего (полного) общего образования  10 класс</w:t>
      </w:r>
    </w:p>
    <w:p w:rsidR="003A49D1" w:rsidRPr="0070540A" w:rsidRDefault="003A49D1" w:rsidP="003A49D1">
      <w:pPr>
        <w:spacing w:after="150" w:line="240" w:lineRule="auto"/>
        <w:jc w:val="center"/>
        <w:rPr>
          <w:rFonts w:ascii="Times New Roman" w:eastAsia="Times New Roman" w:hAnsi="Times New Roman" w:cs="Times New Roman"/>
          <w:b/>
          <w:sz w:val="28"/>
          <w:szCs w:val="28"/>
        </w:rPr>
      </w:pPr>
      <w:r w:rsidRPr="0070540A">
        <w:rPr>
          <w:rFonts w:ascii="Times New Roman" w:eastAsia="Times New Roman" w:hAnsi="Times New Roman" w:cs="Times New Roman"/>
          <w:b/>
          <w:sz w:val="28"/>
          <w:szCs w:val="28"/>
        </w:rPr>
        <w:t>Место предмета в учебном процессе.</w:t>
      </w:r>
    </w:p>
    <w:p w:rsidR="003A49D1" w:rsidRDefault="003A49D1" w:rsidP="003A49D1">
      <w:pPr>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 xml:space="preserve">   </w:t>
      </w:r>
      <w:r>
        <w:rPr>
          <w:rFonts w:ascii="Times New Roman" w:eastAsia="Times New Roman" w:hAnsi="Times New Roman" w:cs="Times New Roman"/>
          <w:sz w:val="28"/>
          <w:szCs w:val="28"/>
        </w:rPr>
        <w:t>Рабочая программа по учебному предмету «История России» 10 класс составлена в соответствии с требованиями федерального компонента </w:t>
      </w:r>
      <w:hyperlink r:id="rId5" w:tooltip="Государственные стандарты" w:history="1">
        <w:r>
          <w:rPr>
            <w:rStyle w:val="a3"/>
            <w:rFonts w:ascii="Times New Roman" w:eastAsia="Times New Roman" w:hAnsi="Times New Roman" w:cs="Times New Roman"/>
            <w:color w:val="auto"/>
            <w:sz w:val="28"/>
            <w:szCs w:val="28"/>
            <w:u w:val="none"/>
          </w:rPr>
          <w:t>государственного стандарта</w:t>
        </w:r>
      </w:hyperlink>
      <w:r>
        <w:rPr>
          <w:rFonts w:ascii="Times New Roman" w:eastAsia="Times New Roman" w:hAnsi="Times New Roman" w:cs="Times New Roman"/>
          <w:sz w:val="28"/>
          <w:szCs w:val="28"/>
        </w:rPr>
        <w:t> основного общего образования (базовый уровень), примерной программы по учебному предмету «История России». Рабочая программа ориентирована на использование учебников</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«История России»  (с древнейших времен до середины </w:t>
      </w:r>
      <w:r>
        <w:rPr>
          <w:rFonts w:ascii="Times New Roman" w:eastAsia="Times New Roman" w:hAnsi="Times New Roman" w:cs="Times New Roman"/>
          <w:sz w:val="28"/>
          <w:szCs w:val="28"/>
          <w:lang w:val="en-US"/>
        </w:rPr>
        <w:t>XIX</w:t>
      </w:r>
      <w:r>
        <w:rPr>
          <w:rFonts w:ascii="Times New Roman" w:eastAsia="Times New Roman" w:hAnsi="Times New Roman" w:cs="Times New Roman"/>
          <w:sz w:val="28"/>
          <w:szCs w:val="28"/>
        </w:rPr>
        <w:t> в.) – не менее  40ч, Всеобщая история (с древнейших времен до середины </w:t>
      </w:r>
      <w:r>
        <w:rPr>
          <w:rFonts w:ascii="Times New Roman" w:eastAsia="Times New Roman" w:hAnsi="Times New Roman" w:cs="Times New Roman"/>
          <w:sz w:val="28"/>
          <w:szCs w:val="28"/>
          <w:lang w:val="en-US"/>
        </w:rPr>
        <w:t>XIX</w:t>
      </w:r>
      <w:r>
        <w:rPr>
          <w:rFonts w:ascii="Times New Roman" w:eastAsia="Times New Roman" w:hAnsi="Times New Roman" w:cs="Times New Roman"/>
          <w:sz w:val="28"/>
          <w:szCs w:val="28"/>
        </w:rPr>
        <w:t xml:space="preserve"> в.) – не менее 28 ч ХХ – начало XIX века, Москва, «Просвещение», 2017 под редакцией  автора  </w:t>
      </w:r>
      <w:proofErr w:type="spellStart"/>
      <w:r>
        <w:rPr>
          <w:rFonts w:ascii="Times New Roman" w:eastAsia="Times New Roman" w:hAnsi="Times New Roman" w:cs="Times New Roman"/>
          <w:sz w:val="28"/>
          <w:szCs w:val="28"/>
        </w:rPr>
        <w:t>А.Торкунова</w:t>
      </w:r>
      <w:proofErr w:type="spellEnd"/>
      <w:r>
        <w:rPr>
          <w:rFonts w:ascii="Times New Roman" w:eastAsia="Times New Roman" w:hAnsi="Times New Roman" w:cs="Times New Roman"/>
          <w:sz w:val="28"/>
          <w:szCs w:val="28"/>
        </w:rPr>
        <w:t>, основного общего образования; федерального перечня учебников, рекомендованных Министерством образования Российской Федерации к использованию в образовательном процессе в общеобразовательных учреждениях на учебный год базисного учебного плана.</w:t>
      </w:r>
    </w:p>
    <w:p w:rsidR="003A49D1" w:rsidRPr="0070540A" w:rsidRDefault="003A49D1" w:rsidP="003A49D1">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Программа рассчитана на 68 учебных часа при 2 часах в неделю, итоговый контроль проводится в форме тестов.</w:t>
      </w:r>
      <w:r>
        <w:rPr>
          <w:rFonts w:ascii="Times New Roman" w:eastAsia="Times New Roman" w:hAnsi="Times New Roman" w:cs="Times New Roman"/>
          <w:sz w:val="28"/>
          <w:szCs w:val="28"/>
        </w:rPr>
        <w:br/>
        <w:t>Структура рабочей программы выдержана в соответствии с требованиями, предъявляемыми к документам подобного рода, она включает </w:t>
      </w:r>
      <w:hyperlink r:id="rId6" w:tooltip="Пояснительные записки" w:history="1">
        <w:r>
          <w:rPr>
            <w:rStyle w:val="a3"/>
            <w:rFonts w:ascii="Times New Roman" w:eastAsia="Times New Roman" w:hAnsi="Times New Roman" w:cs="Times New Roman"/>
            <w:color w:val="auto"/>
            <w:sz w:val="28"/>
            <w:szCs w:val="28"/>
            <w:u w:val="none"/>
          </w:rPr>
          <w:t>пояснительную записку</w:t>
        </w:r>
      </w:hyperlink>
      <w:r>
        <w:rPr>
          <w:rFonts w:ascii="Times New Roman" w:eastAsia="Times New Roman" w:hAnsi="Times New Roman" w:cs="Times New Roman"/>
          <w:sz w:val="28"/>
          <w:szCs w:val="28"/>
        </w:rPr>
        <w:t xml:space="preserve">, учебно-тематический план, требования к подготовке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 xml:space="preserve">, содержание обучения, приложения. Пояснительная записка отражает </w:t>
      </w:r>
      <w:r w:rsidRPr="0070540A">
        <w:rPr>
          <w:rFonts w:ascii="Times New Roman" w:eastAsia="Times New Roman" w:hAnsi="Times New Roman" w:cs="Times New Roman"/>
          <w:sz w:val="28"/>
          <w:szCs w:val="28"/>
        </w:rPr>
        <w:t>нормативные документы и </w:t>
      </w:r>
      <w:hyperlink r:id="rId7" w:tooltip="Учебные программы" w:history="1">
        <w:r w:rsidRPr="0070540A">
          <w:rPr>
            <w:rStyle w:val="a3"/>
            <w:rFonts w:ascii="Times New Roman" w:eastAsia="Times New Roman" w:hAnsi="Times New Roman" w:cs="Times New Roman"/>
            <w:color w:val="auto"/>
            <w:sz w:val="28"/>
            <w:szCs w:val="28"/>
            <w:u w:val="none"/>
          </w:rPr>
          <w:t>учебные программы</w:t>
        </w:r>
      </w:hyperlink>
      <w:r w:rsidRPr="0070540A">
        <w:rPr>
          <w:rFonts w:ascii="Times New Roman" w:eastAsia="Times New Roman" w:hAnsi="Times New Roman" w:cs="Times New Roman"/>
          <w:sz w:val="28"/>
          <w:szCs w:val="28"/>
        </w:rPr>
        <w:t>, лежащие в основе данной. Историческое образование на ступени среднего (полного) общего образования  способствует формированию систематизированных знаний об историческом прошлом, обогащению социального опыта учащихся при изучении и обсуждении исторически возникших форм человеческого взаимодействия. Ключевую роль играет развитие способности учащихся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 Тем самым, историческое образование приобретает особую роль в процессе самоидентификации подростка, осознания им себя как представителя исторически сложившегося гражданского, этнокультурного, конфессионального сообщества. Обеспечивается возможность критического восприятия учащимися окружающей социальной реальности, определения собственной позиции по отношению к различным явлениям общественной жизни, осознанного моделирования собственных действий в тех или иных ситуациях.</w:t>
      </w:r>
    </w:p>
    <w:p w:rsidR="003A49D1" w:rsidRPr="0070540A" w:rsidRDefault="003A49D1" w:rsidP="003A49D1">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Развивающий потенциал системы исторического образования на ступени среднего (полного) общего образования  связан с переходом от изучения фактов к их осмыслению и сравнительно-историческому анализу, а на этой основе – к развитию исторического мышления учащихся. Особое значение придается развитию навыков поиска информации, работы с ее различными типами, </w:t>
      </w:r>
      <w:r w:rsidRPr="0070540A">
        <w:rPr>
          <w:rFonts w:ascii="Times New Roman" w:eastAsia="Times New Roman" w:hAnsi="Times New Roman" w:cs="Times New Roman"/>
          <w:sz w:val="28"/>
          <w:szCs w:val="28"/>
        </w:rPr>
        <w:lastRenderedPageBreak/>
        <w:t xml:space="preserve">объяснения и оценивания исторических фактов и явлений, определению учащимися собственного отношения к наиболее значительным событиям и личностям истории России и всеобщей истории. Таким образом, критерий качества исторического образования в полной средней школе связан не с усвоением все большего количества информации и способностью </w:t>
      </w:r>
      <w:proofErr w:type="gramStart"/>
      <w:r w:rsidRPr="0070540A">
        <w:rPr>
          <w:rFonts w:ascii="Times New Roman" w:eastAsia="Times New Roman" w:hAnsi="Times New Roman" w:cs="Times New Roman"/>
          <w:sz w:val="28"/>
          <w:szCs w:val="28"/>
        </w:rPr>
        <w:t>воспроизводить</w:t>
      </w:r>
      <w:proofErr w:type="gramEnd"/>
      <w:r w:rsidRPr="0070540A">
        <w:rPr>
          <w:rFonts w:ascii="Times New Roman" w:eastAsia="Times New Roman" w:hAnsi="Times New Roman" w:cs="Times New Roman"/>
          <w:sz w:val="28"/>
          <w:szCs w:val="28"/>
        </w:rPr>
        <w:t xml:space="preserve"> изученный материал, а с овладением навыками анализа, объяснения, оценки исторических явлений, развитием их коммуникативной культуры учащихся.</w:t>
      </w:r>
    </w:p>
    <w:p w:rsidR="003A49D1" w:rsidRPr="0070540A" w:rsidRDefault="003A49D1" w:rsidP="003A49D1">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Особенностью курса истории, изучаемого на ступени среднего (полного) общего образования на базовом уровне, является его  общеобязательный статус, независимость от задач </w:t>
      </w:r>
      <w:proofErr w:type="spellStart"/>
      <w:r w:rsidRPr="0070540A">
        <w:rPr>
          <w:rFonts w:ascii="Times New Roman" w:eastAsia="Times New Roman" w:hAnsi="Times New Roman" w:cs="Times New Roman"/>
          <w:sz w:val="28"/>
          <w:szCs w:val="28"/>
        </w:rPr>
        <w:t>профилизации</w:t>
      </w:r>
      <w:proofErr w:type="spellEnd"/>
      <w:r w:rsidRPr="0070540A">
        <w:rPr>
          <w:rFonts w:ascii="Times New Roman" w:eastAsia="Times New Roman" w:hAnsi="Times New Roman" w:cs="Times New Roman"/>
          <w:sz w:val="28"/>
          <w:szCs w:val="28"/>
        </w:rPr>
        <w:t xml:space="preserve"> образования и организации </w:t>
      </w:r>
      <w:proofErr w:type="spellStart"/>
      <w:r w:rsidRPr="0070540A">
        <w:rPr>
          <w:rFonts w:ascii="Times New Roman" w:eastAsia="Times New Roman" w:hAnsi="Times New Roman" w:cs="Times New Roman"/>
          <w:sz w:val="28"/>
          <w:szCs w:val="28"/>
        </w:rPr>
        <w:t>довузовской</w:t>
      </w:r>
      <w:proofErr w:type="spellEnd"/>
      <w:r w:rsidRPr="0070540A">
        <w:rPr>
          <w:rFonts w:ascii="Times New Roman" w:eastAsia="Times New Roman" w:hAnsi="Times New Roman" w:cs="Times New Roman"/>
          <w:sz w:val="28"/>
          <w:szCs w:val="28"/>
        </w:rPr>
        <w:t xml:space="preserve"> подготовки учащихся. Изучение истории на базовом уровне направлено на более глубокое ознакомление учащихся с </w:t>
      </w:r>
      <w:proofErr w:type="spellStart"/>
      <w:r w:rsidRPr="0070540A">
        <w:rPr>
          <w:rFonts w:ascii="Times New Roman" w:eastAsia="Times New Roman" w:hAnsi="Times New Roman" w:cs="Times New Roman"/>
          <w:sz w:val="28"/>
          <w:szCs w:val="28"/>
        </w:rPr>
        <w:t>социокультурным</w:t>
      </w:r>
      <w:proofErr w:type="spellEnd"/>
      <w:r w:rsidRPr="0070540A">
        <w:rPr>
          <w:rFonts w:ascii="Times New Roman" w:eastAsia="Times New Roman" w:hAnsi="Times New Roman" w:cs="Times New Roman"/>
          <w:sz w:val="28"/>
          <w:szCs w:val="28"/>
        </w:rPr>
        <w:t xml:space="preserve"> опытом человечества, исторически сложившимися мировоззренческими системами, ролью России во всемирно-историческом процессе, формирование у учащихся способности понимать историческую обусловленность явлений и процессов современного мира. Тем самым, базовый уровень можно рассматривать как инвариантный компонент исторического образования на ступени среднего (полного) общего образования, связанный с приоритетными воспитательными задачами учебного процесса. </w:t>
      </w:r>
    </w:p>
    <w:p w:rsidR="003A49D1" w:rsidRPr="0070540A" w:rsidRDefault="003A49D1" w:rsidP="003A49D1">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Основные содержательные линии рабочей программы базового уровня исторического образования на ступени среднего (полного) общего образования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Изучение каждого из этих курсов основывается на проблемно-хронологическом подходе с приоритетом учебного материала, связанного с воспитательными и развивающими задачами, важного с точки зрения социализации школьника, приобретения им общественно значимых знаний, умений, навыков.</w:t>
      </w:r>
    </w:p>
    <w:p w:rsidR="003A49D1" w:rsidRPr="0070540A" w:rsidRDefault="003A49D1" w:rsidP="003A49D1">
      <w:pPr>
        <w:spacing w:after="150" w:line="240" w:lineRule="auto"/>
        <w:rPr>
          <w:rFonts w:ascii="Times New Roman" w:eastAsia="Times New Roman" w:hAnsi="Times New Roman" w:cs="Times New Roman"/>
          <w:sz w:val="28"/>
          <w:szCs w:val="28"/>
        </w:rPr>
      </w:pPr>
    </w:p>
    <w:p w:rsidR="003A49D1" w:rsidRPr="0070540A" w:rsidRDefault="003A49D1" w:rsidP="003A49D1">
      <w:pPr>
        <w:spacing w:after="150" w:line="240" w:lineRule="auto"/>
        <w:rPr>
          <w:rFonts w:ascii="Times New Roman" w:eastAsia="Times New Roman" w:hAnsi="Times New Roman" w:cs="Times New Roman"/>
          <w:sz w:val="28"/>
          <w:szCs w:val="28"/>
        </w:rPr>
      </w:pPr>
    </w:p>
    <w:p w:rsidR="003A49D1" w:rsidRPr="0070540A" w:rsidRDefault="003A49D1" w:rsidP="003A49D1">
      <w:pPr>
        <w:spacing w:after="150" w:line="240" w:lineRule="auto"/>
        <w:rPr>
          <w:rFonts w:ascii="Times New Roman" w:eastAsia="Times New Roman" w:hAnsi="Times New Roman" w:cs="Times New Roman"/>
          <w:sz w:val="28"/>
          <w:szCs w:val="28"/>
        </w:rPr>
      </w:pPr>
    </w:p>
    <w:p w:rsidR="00D6468C" w:rsidRPr="0070540A" w:rsidRDefault="003A49D1" w:rsidP="003A49D1">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Рецензент: заместитель директор</w:t>
      </w:r>
      <w:r w:rsidR="00D6468C" w:rsidRPr="0070540A">
        <w:rPr>
          <w:rFonts w:ascii="Times New Roman" w:eastAsia="Times New Roman" w:hAnsi="Times New Roman" w:cs="Times New Roman"/>
          <w:sz w:val="28"/>
          <w:szCs w:val="28"/>
        </w:rPr>
        <w:t xml:space="preserve">а по УВР _________ </w:t>
      </w:r>
      <w:proofErr w:type="spellStart"/>
      <w:r w:rsidR="00D6468C" w:rsidRPr="0070540A">
        <w:rPr>
          <w:rFonts w:ascii="Times New Roman" w:eastAsia="Times New Roman" w:hAnsi="Times New Roman" w:cs="Times New Roman"/>
          <w:sz w:val="28"/>
          <w:szCs w:val="28"/>
        </w:rPr>
        <w:t>А.М.Абакаров</w:t>
      </w:r>
      <w:proofErr w:type="spellEnd"/>
    </w:p>
    <w:p w:rsidR="00D6468C" w:rsidRPr="0070540A" w:rsidRDefault="00D6468C" w:rsidP="003A49D1">
      <w:pPr>
        <w:spacing w:after="150" w:line="240" w:lineRule="auto"/>
        <w:rPr>
          <w:rFonts w:ascii="Times New Roman" w:eastAsia="Times New Roman" w:hAnsi="Times New Roman" w:cs="Times New Roman"/>
          <w:sz w:val="28"/>
          <w:szCs w:val="28"/>
        </w:rPr>
      </w:pPr>
    </w:p>
    <w:p w:rsidR="00D6468C" w:rsidRPr="0070540A" w:rsidRDefault="00D6468C" w:rsidP="003A49D1">
      <w:pPr>
        <w:spacing w:after="150" w:line="240" w:lineRule="auto"/>
        <w:rPr>
          <w:rFonts w:ascii="Times New Roman" w:eastAsia="Times New Roman" w:hAnsi="Times New Roman" w:cs="Times New Roman"/>
          <w:sz w:val="28"/>
          <w:szCs w:val="28"/>
        </w:rPr>
      </w:pPr>
    </w:p>
    <w:p w:rsidR="00D6468C" w:rsidRPr="0070540A" w:rsidRDefault="00D6468C" w:rsidP="003A49D1">
      <w:pPr>
        <w:spacing w:after="150" w:line="240" w:lineRule="auto"/>
        <w:rPr>
          <w:rFonts w:ascii="Times New Roman" w:eastAsia="Times New Roman" w:hAnsi="Times New Roman" w:cs="Times New Roman"/>
          <w:sz w:val="28"/>
          <w:szCs w:val="28"/>
        </w:rPr>
      </w:pPr>
    </w:p>
    <w:p w:rsidR="00D6468C" w:rsidRPr="0070540A" w:rsidRDefault="00D6468C" w:rsidP="00D6468C">
      <w:pPr>
        <w:spacing w:after="150" w:line="240" w:lineRule="auto"/>
        <w:jc w:val="center"/>
        <w:rPr>
          <w:rFonts w:ascii="Times New Roman" w:eastAsia="Times New Roman" w:hAnsi="Times New Roman" w:cs="Times New Roman"/>
          <w:sz w:val="28"/>
          <w:szCs w:val="28"/>
        </w:rPr>
      </w:pPr>
    </w:p>
    <w:p w:rsidR="00D6468C" w:rsidRPr="0070540A" w:rsidRDefault="00D6468C" w:rsidP="00D6468C">
      <w:pPr>
        <w:spacing w:after="150" w:line="240" w:lineRule="auto"/>
        <w:jc w:val="center"/>
        <w:rPr>
          <w:rFonts w:ascii="Times New Roman" w:eastAsia="Times New Roman" w:hAnsi="Times New Roman" w:cs="Times New Roman"/>
          <w:sz w:val="28"/>
          <w:szCs w:val="28"/>
        </w:rPr>
      </w:pPr>
    </w:p>
    <w:p w:rsidR="00D6468C" w:rsidRPr="0070540A" w:rsidRDefault="00D6468C" w:rsidP="00D6468C">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w:t>
      </w:r>
    </w:p>
    <w:p w:rsidR="00CD3E38" w:rsidRPr="00CD3E38" w:rsidRDefault="00CD3E38" w:rsidP="00CD3E38">
      <w:pPr>
        <w:spacing w:after="0" w:line="240" w:lineRule="auto"/>
        <w:jc w:val="center"/>
        <w:rPr>
          <w:rFonts w:ascii="Times New Roman" w:eastAsia="Times New Roman" w:hAnsi="Times New Roman" w:cs="Times New Roman"/>
          <w:b/>
          <w:sz w:val="18"/>
          <w:szCs w:val="24"/>
        </w:rPr>
      </w:pPr>
      <w:r w:rsidRPr="00CD3E38">
        <w:rPr>
          <w:rFonts w:ascii="Times New Roman" w:eastAsia="Times New Roman" w:hAnsi="Times New Roman" w:cs="Times New Roman"/>
          <w:b/>
          <w:sz w:val="18"/>
          <w:szCs w:val="24"/>
        </w:rPr>
        <w:lastRenderedPageBreak/>
        <w:t>МУНИЦИПАЛЬНОЕ КАЗЕННОЕ ОБЩЕОБРАЗОВАТЕЛЬНОЕ УЧРЕЖДЕНИЕ</w:t>
      </w:r>
    </w:p>
    <w:p w:rsidR="00CD3E38" w:rsidRPr="00CD3E38" w:rsidRDefault="00CD3E38" w:rsidP="00CD3E38">
      <w:pPr>
        <w:spacing w:after="0" w:line="240" w:lineRule="auto"/>
        <w:jc w:val="center"/>
        <w:rPr>
          <w:rFonts w:ascii="Times New Roman" w:eastAsia="Times New Roman" w:hAnsi="Times New Roman" w:cs="Times New Roman"/>
          <w:b/>
          <w:sz w:val="18"/>
          <w:szCs w:val="24"/>
        </w:rPr>
      </w:pPr>
      <w:r w:rsidRPr="00CD3E38">
        <w:rPr>
          <w:rFonts w:ascii="Times New Roman" w:eastAsia="Times New Roman" w:hAnsi="Times New Roman" w:cs="Times New Roman"/>
          <w:b/>
          <w:sz w:val="18"/>
          <w:szCs w:val="24"/>
        </w:rPr>
        <w:t>« УРГУБАМАХИНСКАЯ СРЕДНЯЯ ОБЩЕОБРАЗОВАТЕЛЬНАЯ ШКОЛА»</w:t>
      </w:r>
    </w:p>
    <w:p w:rsidR="00CD3E38" w:rsidRPr="00CD3E38" w:rsidRDefault="00CD3E38" w:rsidP="00CD3E38">
      <w:pPr>
        <w:spacing w:after="0" w:line="240" w:lineRule="auto"/>
        <w:jc w:val="center"/>
        <w:rPr>
          <w:rFonts w:ascii="Times New Roman" w:eastAsia="Times New Roman" w:hAnsi="Times New Roman" w:cs="Times New Roman"/>
          <w:b/>
          <w:sz w:val="24"/>
          <w:szCs w:val="24"/>
        </w:rPr>
      </w:pPr>
      <w:r w:rsidRPr="00CD3E38">
        <w:rPr>
          <w:rFonts w:ascii="Times New Roman" w:eastAsia="Times New Roman" w:hAnsi="Times New Roman" w:cs="Times New Roman"/>
          <w:b/>
          <w:sz w:val="20"/>
          <w:szCs w:val="24"/>
        </w:rPr>
        <w:t>МО «АКУШИНСКИЙ РАЙОН»</w:t>
      </w:r>
    </w:p>
    <w:p w:rsidR="00CD3E38" w:rsidRPr="00CD3E38" w:rsidRDefault="00CD3E38" w:rsidP="00CD3E38">
      <w:pPr>
        <w:jc w:val="center"/>
        <w:rPr>
          <w:rFonts w:ascii="Calibri" w:eastAsia="Times New Roman" w:hAnsi="Calibri" w:cs="Times New Roman"/>
          <w:b/>
        </w:rPr>
      </w:pPr>
    </w:p>
    <w:tbl>
      <w:tblPr>
        <w:tblW w:w="10389" w:type="dxa"/>
        <w:tblInd w:w="-318" w:type="dxa"/>
        <w:tblLook w:val="04A0"/>
      </w:tblPr>
      <w:tblGrid>
        <w:gridCol w:w="945"/>
        <w:gridCol w:w="1670"/>
        <w:gridCol w:w="944"/>
        <w:gridCol w:w="944"/>
        <w:gridCol w:w="337"/>
        <w:gridCol w:w="944"/>
        <w:gridCol w:w="944"/>
        <w:gridCol w:w="944"/>
        <w:gridCol w:w="944"/>
        <w:gridCol w:w="1197"/>
        <w:gridCol w:w="576"/>
      </w:tblGrid>
      <w:tr w:rsidR="00CD3E38" w:rsidTr="00CD3E38">
        <w:trPr>
          <w:trHeight w:val="255"/>
        </w:trPr>
        <w:tc>
          <w:tcPr>
            <w:tcW w:w="2615" w:type="dxa"/>
            <w:gridSpan w:val="2"/>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337" w:type="dxa"/>
            <w:noWrap/>
            <w:vAlign w:val="center"/>
          </w:tcPr>
          <w:p w:rsidR="00CD3E38" w:rsidRDefault="00CD3E38">
            <w:pPr>
              <w:spacing w:after="0" w:line="240" w:lineRule="auto"/>
              <w:rPr>
                <w:rFonts w:ascii="Arial" w:eastAsia="Times New Roman" w:hAnsi="Arial" w:cs="Arial"/>
                <w:sz w:val="20"/>
                <w:szCs w:val="20"/>
              </w:rPr>
            </w:pPr>
          </w:p>
        </w:tc>
        <w:tc>
          <w:tcPr>
            <w:tcW w:w="2832" w:type="dxa"/>
            <w:gridSpan w:val="3"/>
            <w:noWrap/>
            <w:vAlign w:val="center"/>
            <w:hideMark/>
          </w:tcPr>
          <w:p w:rsidR="00CD3E38" w:rsidRDefault="00CD3E38">
            <w:pPr>
              <w:spacing w:after="0" w:line="240" w:lineRule="auto"/>
              <w:rPr>
                <w:rFonts w:ascii="Arial" w:eastAsia="Times New Roman" w:hAnsi="Arial" w:cs="Arial"/>
                <w:sz w:val="20"/>
                <w:szCs w:val="20"/>
              </w:rPr>
            </w:pPr>
            <w:r>
              <w:rPr>
                <w:rFonts w:ascii="Arial" w:eastAsia="Times New Roman" w:hAnsi="Arial" w:cs="Arial"/>
                <w:sz w:val="20"/>
                <w:szCs w:val="20"/>
              </w:rPr>
              <w:t xml:space="preserve">    Утверждаю:</w:t>
            </w: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1197" w:type="dxa"/>
            <w:noWrap/>
            <w:vAlign w:val="center"/>
          </w:tcPr>
          <w:p w:rsidR="00CD3E38" w:rsidRDefault="00CD3E38">
            <w:pPr>
              <w:spacing w:after="0" w:line="240" w:lineRule="auto"/>
              <w:rPr>
                <w:rFonts w:ascii="Arial" w:eastAsia="Times New Roman" w:hAnsi="Arial" w:cs="Arial"/>
                <w:sz w:val="20"/>
                <w:szCs w:val="20"/>
              </w:rPr>
            </w:pP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4503" w:type="dxa"/>
            <w:gridSpan w:val="4"/>
            <w:noWrap/>
            <w:vAlign w:val="center"/>
          </w:tcPr>
          <w:p w:rsidR="00CD3E38" w:rsidRDefault="00CD3E38">
            <w:pPr>
              <w:spacing w:after="0" w:line="240" w:lineRule="auto"/>
              <w:rPr>
                <w:rFonts w:ascii="Arial" w:eastAsia="Times New Roman" w:hAnsi="Arial" w:cs="Arial"/>
                <w:sz w:val="20"/>
                <w:szCs w:val="20"/>
              </w:rPr>
            </w:pPr>
          </w:p>
        </w:tc>
        <w:tc>
          <w:tcPr>
            <w:tcW w:w="337" w:type="dxa"/>
            <w:noWrap/>
            <w:vAlign w:val="center"/>
          </w:tcPr>
          <w:p w:rsidR="00CD3E38" w:rsidRDefault="00CD3E38">
            <w:pPr>
              <w:spacing w:after="0" w:line="240" w:lineRule="auto"/>
              <w:rPr>
                <w:rFonts w:ascii="Arial" w:eastAsia="Times New Roman" w:hAnsi="Arial" w:cs="Arial"/>
                <w:sz w:val="20"/>
                <w:szCs w:val="20"/>
              </w:rPr>
            </w:pPr>
          </w:p>
        </w:tc>
        <w:tc>
          <w:tcPr>
            <w:tcW w:w="2832" w:type="dxa"/>
            <w:gridSpan w:val="3"/>
            <w:noWrap/>
            <w:vAlign w:val="center"/>
            <w:hideMark/>
          </w:tcPr>
          <w:p w:rsidR="00CD3E38" w:rsidRDefault="00CD3E38">
            <w:pPr>
              <w:spacing w:after="0" w:line="240" w:lineRule="auto"/>
              <w:rPr>
                <w:rFonts w:ascii="Arial" w:eastAsia="Times New Roman" w:hAnsi="Arial" w:cs="Arial"/>
                <w:sz w:val="20"/>
                <w:szCs w:val="20"/>
              </w:rPr>
            </w:pPr>
            <w:r>
              <w:rPr>
                <w:rFonts w:ascii="Arial" w:eastAsia="Times New Roman" w:hAnsi="Arial" w:cs="Arial"/>
                <w:sz w:val="20"/>
                <w:szCs w:val="20"/>
              </w:rPr>
              <w:t xml:space="preserve">Зам </w:t>
            </w:r>
            <w:proofErr w:type="spellStart"/>
            <w:r>
              <w:rPr>
                <w:rFonts w:ascii="Arial" w:eastAsia="Times New Roman" w:hAnsi="Arial" w:cs="Arial"/>
                <w:sz w:val="20"/>
                <w:szCs w:val="20"/>
              </w:rPr>
              <w:t>дир</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А.М.Абакаров</w:t>
            </w:r>
            <w:proofErr w:type="spellEnd"/>
          </w:p>
        </w:tc>
        <w:tc>
          <w:tcPr>
            <w:tcW w:w="2717" w:type="dxa"/>
            <w:gridSpan w:val="3"/>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4840" w:type="dxa"/>
            <w:gridSpan w:val="5"/>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1197" w:type="dxa"/>
            <w:noWrap/>
            <w:vAlign w:val="center"/>
          </w:tcPr>
          <w:p w:rsidR="00CD3E38" w:rsidRDefault="00CD3E38">
            <w:pPr>
              <w:spacing w:after="0" w:line="240" w:lineRule="auto"/>
              <w:rPr>
                <w:rFonts w:ascii="Arial" w:eastAsia="Times New Roman" w:hAnsi="Arial" w:cs="Arial"/>
                <w:sz w:val="20"/>
                <w:szCs w:val="20"/>
              </w:rPr>
            </w:pP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4503" w:type="dxa"/>
            <w:gridSpan w:val="4"/>
            <w:noWrap/>
            <w:vAlign w:val="center"/>
          </w:tcPr>
          <w:p w:rsidR="00CD3E38" w:rsidRDefault="00CD3E38">
            <w:pPr>
              <w:spacing w:after="0" w:line="240" w:lineRule="auto"/>
              <w:rPr>
                <w:rFonts w:ascii="Arial" w:eastAsia="Times New Roman" w:hAnsi="Arial" w:cs="Arial"/>
                <w:sz w:val="20"/>
                <w:szCs w:val="20"/>
              </w:rPr>
            </w:pPr>
          </w:p>
        </w:tc>
        <w:tc>
          <w:tcPr>
            <w:tcW w:w="337" w:type="dxa"/>
            <w:noWrap/>
            <w:vAlign w:val="center"/>
          </w:tcPr>
          <w:p w:rsidR="00CD3E38" w:rsidRDefault="00CD3E38">
            <w:pPr>
              <w:spacing w:after="0" w:line="240" w:lineRule="auto"/>
              <w:rPr>
                <w:rFonts w:ascii="Arial" w:eastAsia="Times New Roman" w:hAnsi="Arial" w:cs="Arial"/>
                <w:sz w:val="20"/>
                <w:szCs w:val="20"/>
              </w:rPr>
            </w:pPr>
          </w:p>
        </w:tc>
        <w:tc>
          <w:tcPr>
            <w:tcW w:w="4973" w:type="dxa"/>
            <w:gridSpan w:val="5"/>
            <w:noWrap/>
            <w:vAlign w:val="center"/>
            <w:hideMark/>
          </w:tcPr>
          <w:p w:rsidR="00CD3E38" w:rsidRDefault="00CD3E38">
            <w:pPr>
              <w:spacing w:after="0" w:line="240" w:lineRule="auto"/>
              <w:rPr>
                <w:rFonts w:ascii="Arial" w:eastAsia="Times New Roman" w:hAnsi="Arial" w:cs="Arial"/>
                <w:sz w:val="20"/>
                <w:szCs w:val="20"/>
              </w:rPr>
            </w:pPr>
            <w:r>
              <w:rPr>
                <w:rFonts w:ascii="Arial" w:eastAsia="Times New Roman" w:hAnsi="Arial" w:cs="Arial"/>
                <w:sz w:val="20"/>
                <w:szCs w:val="20"/>
              </w:rPr>
              <w:t>Приказ</w:t>
            </w:r>
            <w:r w:rsidR="00BB49CA">
              <w:rPr>
                <w:rFonts w:ascii="Arial" w:eastAsia="Times New Roman" w:hAnsi="Arial" w:cs="Arial"/>
                <w:sz w:val="20"/>
                <w:szCs w:val="20"/>
              </w:rPr>
              <w:t xml:space="preserve"> № _____ от "_____" августа 2019</w:t>
            </w:r>
            <w:r>
              <w:rPr>
                <w:rFonts w:ascii="Arial" w:eastAsia="Times New Roman" w:hAnsi="Arial" w:cs="Arial"/>
                <w:sz w:val="20"/>
                <w:szCs w:val="20"/>
              </w:rPr>
              <w:t xml:space="preserve"> года</w:t>
            </w: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945" w:type="dxa"/>
            <w:noWrap/>
            <w:vAlign w:val="center"/>
          </w:tcPr>
          <w:p w:rsidR="00CD3E38" w:rsidRDefault="00CD3E38">
            <w:pPr>
              <w:spacing w:after="0" w:line="240" w:lineRule="auto"/>
              <w:rPr>
                <w:rFonts w:ascii="Arial" w:eastAsia="Times New Roman" w:hAnsi="Arial" w:cs="Arial"/>
                <w:sz w:val="20"/>
                <w:szCs w:val="20"/>
              </w:rPr>
            </w:pPr>
          </w:p>
        </w:tc>
        <w:tc>
          <w:tcPr>
            <w:tcW w:w="1670"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337"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1197" w:type="dxa"/>
            <w:noWrap/>
            <w:vAlign w:val="center"/>
          </w:tcPr>
          <w:p w:rsidR="00CD3E38" w:rsidRDefault="00CD3E38">
            <w:pPr>
              <w:spacing w:after="0" w:line="240" w:lineRule="auto"/>
              <w:rPr>
                <w:rFonts w:ascii="Arial" w:eastAsia="Times New Roman" w:hAnsi="Arial" w:cs="Arial"/>
                <w:sz w:val="20"/>
                <w:szCs w:val="20"/>
              </w:rPr>
            </w:pP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2615" w:type="dxa"/>
            <w:gridSpan w:val="2"/>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337"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1197" w:type="dxa"/>
            <w:noWrap/>
            <w:vAlign w:val="center"/>
          </w:tcPr>
          <w:p w:rsidR="00CD3E38" w:rsidRDefault="00CD3E38">
            <w:pPr>
              <w:spacing w:after="0" w:line="240" w:lineRule="auto"/>
              <w:rPr>
                <w:rFonts w:ascii="Arial" w:eastAsia="Times New Roman" w:hAnsi="Arial" w:cs="Arial"/>
                <w:sz w:val="20"/>
                <w:szCs w:val="20"/>
              </w:rPr>
            </w:pP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3559" w:type="dxa"/>
            <w:gridSpan w:val="3"/>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337"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1197" w:type="dxa"/>
            <w:noWrap/>
            <w:vAlign w:val="center"/>
          </w:tcPr>
          <w:p w:rsidR="00CD3E38" w:rsidRDefault="00CD3E38">
            <w:pPr>
              <w:spacing w:after="0" w:line="240" w:lineRule="auto"/>
              <w:rPr>
                <w:rFonts w:ascii="Arial" w:eastAsia="Times New Roman" w:hAnsi="Arial" w:cs="Arial"/>
                <w:sz w:val="20"/>
                <w:szCs w:val="20"/>
              </w:rPr>
            </w:pP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4503" w:type="dxa"/>
            <w:gridSpan w:val="4"/>
            <w:noWrap/>
            <w:vAlign w:val="center"/>
          </w:tcPr>
          <w:p w:rsidR="00CD3E38" w:rsidRDefault="00CD3E38">
            <w:pPr>
              <w:spacing w:after="0" w:line="240" w:lineRule="auto"/>
              <w:rPr>
                <w:rFonts w:ascii="Arial" w:eastAsia="Times New Roman" w:hAnsi="Arial" w:cs="Arial"/>
                <w:sz w:val="20"/>
                <w:szCs w:val="20"/>
              </w:rPr>
            </w:pPr>
          </w:p>
        </w:tc>
        <w:tc>
          <w:tcPr>
            <w:tcW w:w="337"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1197" w:type="dxa"/>
            <w:noWrap/>
            <w:vAlign w:val="center"/>
          </w:tcPr>
          <w:p w:rsidR="00CD3E38" w:rsidRDefault="00CD3E38">
            <w:pPr>
              <w:spacing w:after="0" w:line="240" w:lineRule="auto"/>
              <w:rPr>
                <w:rFonts w:ascii="Arial" w:eastAsia="Times New Roman" w:hAnsi="Arial" w:cs="Arial"/>
                <w:sz w:val="20"/>
                <w:szCs w:val="20"/>
              </w:rPr>
            </w:pP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945" w:type="dxa"/>
            <w:noWrap/>
            <w:vAlign w:val="center"/>
          </w:tcPr>
          <w:p w:rsidR="00CD3E38" w:rsidRDefault="00CD3E38">
            <w:pPr>
              <w:spacing w:after="0" w:line="240" w:lineRule="auto"/>
              <w:rPr>
                <w:rFonts w:ascii="Arial" w:eastAsia="Times New Roman" w:hAnsi="Arial" w:cs="Arial"/>
                <w:sz w:val="20"/>
                <w:szCs w:val="20"/>
              </w:rPr>
            </w:pPr>
          </w:p>
        </w:tc>
        <w:tc>
          <w:tcPr>
            <w:tcW w:w="1670"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337"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b/>
                <w:sz w:val="24"/>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1197" w:type="dxa"/>
            <w:noWrap/>
            <w:vAlign w:val="center"/>
          </w:tcPr>
          <w:p w:rsidR="00CD3E38" w:rsidRDefault="00CD3E38">
            <w:pPr>
              <w:spacing w:after="0" w:line="240" w:lineRule="auto"/>
              <w:rPr>
                <w:rFonts w:ascii="Arial" w:eastAsia="Times New Roman" w:hAnsi="Arial" w:cs="Arial"/>
                <w:sz w:val="20"/>
                <w:szCs w:val="20"/>
              </w:rPr>
            </w:pP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10389" w:type="dxa"/>
            <w:gridSpan w:val="11"/>
            <w:noWrap/>
            <w:vAlign w:val="center"/>
            <w:hideMark/>
          </w:tcPr>
          <w:p w:rsidR="00CD3E38" w:rsidRDefault="00CD3E38">
            <w:pPr>
              <w:spacing w:after="0" w:line="240" w:lineRule="auto"/>
              <w:jc w:val="center"/>
              <w:rPr>
                <w:rFonts w:ascii="Arial" w:eastAsia="Times New Roman" w:hAnsi="Arial" w:cs="Arial"/>
                <w:b/>
                <w:sz w:val="24"/>
                <w:szCs w:val="20"/>
              </w:rPr>
            </w:pPr>
            <w:r>
              <w:rPr>
                <w:rFonts w:ascii="Arial" w:eastAsia="Times New Roman" w:hAnsi="Arial" w:cs="Arial"/>
                <w:b/>
                <w:sz w:val="24"/>
                <w:szCs w:val="20"/>
              </w:rPr>
              <w:t>РАБОЧАЯ ПРОГРАММА УЧЕБНОГО КУРСА</w:t>
            </w:r>
          </w:p>
        </w:tc>
      </w:tr>
      <w:tr w:rsidR="00CD3E38" w:rsidTr="00CD3E38">
        <w:trPr>
          <w:trHeight w:val="255"/>
        </w:trPr>
        <w:tc>
          <w:tcPr>
            <w:tcW w:w="945" w:type="dxa"/>
            <w:noWrap/>
            <w:vAlign w:val="center"/>
          </w:tcPr>
          <w:p w:rsidR="00CD3E38" w:rsidRDefault="00CD3E38">
            <w:pPr>
              <w:spacing w:after="0" w:line="240" w:lineRule="auto"/>
              <w:rPr>
                <w:rFonts w:ascii="Arial" w:eastAsia="Times New Roman" w:hAnsi="Arial" w:cs="Arial"/>
                <w:sz w:val="20"/>
                <w:szCs w:val="20"/>
              </w:rPr>
            </w:pPr>
          </w:p>
        </w:tc>
        <w:tc>
          <w:tcPr>
            <w:tcW w:w="1670"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337"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1197" w:type="dxa"/>
            <w:noWrap/>
            <w:vAlign w:val="center"/>
          </w:tcPr>
          <w:p w:rsidR="00CD3E38" w:rsidRDefault="00CD3E38">
            <w:pPr>
              <w:spacing w:after="0" w:line="240" w:lineRule="auto"/>
              <w:rPr>
                <w:rFonts w:ascii="Arial" w:eastAsia="Times New Roman" w:hAnsi="Arial" w:cs="Arial"/>
                <w:sz w:val="20"/>
                <w:szCs w:val="20"/>
              </w:rPr>
            </w:pP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945" w:type="dxa"/>
            <w:noWrap/>
            <w:vAlign w:val="center"/>
          </w:tcPr>
          <w:p w:rsidR="00CD3E38" w:rsidRDefault="00CD3E38">
            <w:pPr>
              <w:spacing w:after="0" w:line="240" w:lineRule="auto"/>
              <w:rPr>
                <w:rFonts w:ascii="Arial" w:eastAsia="Times New Roman" w:hAnsi="Arial" w:cs="Arial"/>
                <w:sz w:val="20"/>
                <w:szCs w:val="20"/>
              </w:rPr>
            </w:pPr>
          </w:p>
        </w:tc>
        <w:tc>
          <w:tcPr>
            <w:tcW w:w="1670"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337"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1197" w:type="dxa"/>
            <w:noWrap/>
            <w:vAlign w:val="center"/>
          </w:tcPr>
          <w:p w:rsidR="00CD3E38" w:rsidRDefault="00CD3E38">
            <w:pPr>
              <w:spacing w:after="0" w:line="240" w:lineRule="auto"/>
              <w:rPr>
                <w:rFonts w:ascii="Arial" w:eastAsia="Times New Roman" w:hAnsi="Arial" w:cs="Arial"/>
                <w:sz w:val="20"/>
                <w:szCs w:val="20"/>
              </w:rPr>
            </w:pP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945" w:type="dxa"/>
            <w:noWrap/>
            <w:vAlign w:val="center"/>
          </w:tcPr>
          <w:p w:rsidR="00CD3E38" w:rsidRDefault="00CD3E38">
            <w:pPr>
              <w:spacing w:after="0" w:line="240" w:lineRule="auto"/>
              <w:rPr>
                <w:rFonts w:ascii="Arial" w:eastAsia="Times New Roman" w:hAnsi="Arial" w:cs="Arial"/>
                <w:sz w:val="20"/>
                <w:szCs w:val="20"/>
              </w:rPr>
            </w:pPr>
          </w:p>
        </w:tc>
        <w:tc>
          <w:tcPr>
            <w:tcW w:w="1670"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337"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1197" w:type="dxa"/>
            <w:noWrap/>
            <w:vAlign w:val="center"/>
          </w:tcPr>
          <w:p w:rsidR="00CD3E38" w:rsidRDefault="00CD3E38">
            <w:pPr>
              <w:spacing w:after="0" w:line="240" w:lineRule="auto"/>
              <w:rPr>
                <w:rFonts w:ascii="Arial" w:eastAsia="Times New Roman" w:hAnsi="Arial" w:cs="Arial"/>
                <w:sz w:val="20"/>
                <w:szCs w:val="20"/>
              </w:rPr>
            </w:pP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2615" w:type="dxa"/>
            <w:gridSpan w:val="2"/>
            <w:noWrap/>
            <w:vAlign w:val="center"/>
            <w:hideMark/>
          </w:tcPr>
          <w:p w:rsidR="00CD3E38" w:rsidRDefault="00CD3E38">
            <w:pPr>
              <w:spacing w:after="0" w:line="240" w:lineRule="auto"/>
              <w:rPr>
                <w:rFonts w:ascii="Arial" w:eastAsia="Times New Roman" w:hAnsi="Arial" w:cs="Arial"/>
                <w:sz w:val="20"/>
                <w:szCs w:val="20"/>
              </w:rPr>
            </w:pPr>
            <w:r>
              <w:rPr>
                <w:rFonts w:ascii="Arial" w:eastAsia="Times New Roman" w:hAnsi="Arial" w:cs="Arial"/>
                <w:sz w:val="20"/>
                <w:szCs w:val="20"/>
              </w:rPr>
              <w:t>Учитель</w:t>
            </w:r>
          </w:p>
        </w:tc>
        <w:tc>
          <w:tcPr>
            <w:tcW w:w="5057" w:type="dxa"/>
            <w:gridSpan w:val="6"/>
            <w:noWrap/>
            <w:vAlign w:val="center"/>
            <w:hideMark/>
          </w:tcPr>
          <w:p w:rsidR="00CD3E38" w:rsidRDefault="00CD3E38">
            <w:pPr>
              <w:spacing w:after="0" w:line="240" w:lineRule="auto"/>
              <w:rPr>
                <w:rFonts w:ascii="Arial" w:eastAsia="Times New Roman" w:hAnsi="Arial" w:cs="Arial"/>
                <w:sz w:val="20"/>
                <w:szCs w:val="20"/>
              </w:rPr>
            </w:pPr>
            <w:r>
              <w:rPr>
                <w:rFonts w:ascii="Arial" w:eastAsia="Times New Roman" w:hAnsi="Arial" w:cs="Arial"/>
                <w:sz w:val="20"/>
                <w:szCs w:val="20"/>
              </w:rPr>
              <w:t xml:space="preserve">Исаев Абдулла </w:t>
            </w:r>
            <w:proofErr w:type="spellStart"/>
            <w:r>
              <w:rPr>
                <w:rFonts w:ascii="Arial" w:eastAsia="Times New Roman" w:hAnsi="Arial" w:cs="Arial"/>
                <w:sz w:val="20"/>
                <w:szCs w:val="20"/>
              </w:rPr>
              <w:t>Гарибангаджиевич</w:t>
            </w:r>
            <w:proofErr w:type="spellEnd"/>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1197" w:type="dxa"/>
            <w:noWrap/>
            <w:vAlign w:val="center"/>
          </w:tcPr>
          <w:p w:rsidR="00CD3E38" w:rsidRDefault="00CD3E38">
            <w:pPr>
              <w:spacing w:after="0" w:line="240" w:lineRule="auto"/>
              <w:rPr>
                <w:rFonts w:ascii="Arial" w:eastAsia="Times New Roman" w:hAnsi="Arial" w:cs="Arial"/>
                <w:sz w:val="20"/>
                <w:szCs w:val="20"/>
              </w:rPr>
            </w:pP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945" w:type="dxa"/>
            <w:noWrap/>
            <w:vAlign w:val="center"/>
          </w:tcPr>
          <w:p w:rsidR="00CD3E38" w:rsidRDefault="00CD3E38">
            <w:pPr>
              <w:spacing w:after="0" w:line="240" w:lineRule="auto"/>
              <w:rPr>
                <w:rFonts w:ascii="Arial" w:eastAsia="Times New Roman" w:hAnsi="Arial" w:cs="Arial"/>
                <w:sz w:val="20"/>
                <w:szCs w:val="20"/>
              </w:rPr>
            </w:pPr>
          </w:p>
        </w:tc>
        <w:tc>
          <w:tcPr>
            <w:tcW w:w="1670"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337"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1197" w:type="dxa"/>
            <w:noWrap/>
            <w:vAlign w:val="center"/>
          </w:tcPr>
          <w:p w:rsidR="00CD3E38" w:rsidRDefault="00CD3E38">
            <w:pPr>
              <w:spacing w:after="0" w:line="240" w:lineRule="auto"/>
              <w:rPr>
                <w:rFonts w:ascii="Arial" w:eastAsia="Times New Roman" w:hAnsi="Arial" w:cs="Arial"/>
                <w:sz w:val="20"/>
                <w:szCs w:val="20"/>
              </w:rPr>
            </w:pP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2615" w:type="dxa"/>
            <w:gridSpan w:val="2"/>
            <w:noWrap/>
            <w:vAlign w:val="center"/>
            <w:hideMark/>
          </w:tcPr>
          <w:p w:rsidR="00CD3E38" w:rsidRDefault="00CD3E38">
            <w:pPr>
              <w:spacing w:after="0" w:line="240" w:lineRule="auto"/>
              <w:rPr>
                <w:rFonts w:ascii="Arial" w:eastAsia="Times New Roman" w:hAnsi="Arial" w:cs="Arial"/>
                <w:sz w:val="20"/>
                <w:szCs w:val="20"/>
              </w:rPr>
            </w:pPr>
            <w:r>
              <w:rPr>
                <w:rFonts w:ascii="Arial" w:eastAsia="Times New Roman" w:hAnsi="Arial" w:cs="Arial"/>
                <w:sz w:val="20"/>
                <w:szCs w:val="20"/>
              </w:rPr>
              <w:t>Учебный год</w:t>
            </w:r>
          </w:p>
        </w:tc>
        <w:tc>
          <w:tcPr>
            <w:tcW w:w="5057" w:type="dxa"/>
            <w:gridSpan w:val="6"/>
            <w:noWrap/>
            <w:vAlign w:val="center"/>
            <w:hideMark/>
          </w:tcPr>
          <w:p w:rsidR="00CD3E38" w:rsidRDefault="00CD3E38">
            <w:pPr>
              <w:spacing w:after="0" w:line="240" w:lineRule="auto"/>
              <w:rPr>
                <w:rFonts w:ascii="Arial" w:eastAsia="Times New Roman" w:hAnsi="Arial" w:cs="Arial"/>
                <w:sz w:val="20"/>
                <w:szCs w:val="20"/>
              </w:rPr>
            </w:pPr>
            <w:r>
              <w:rPr>
                <w:rFonts w:ascii="Arial" w:eastAsia="Times New Roman" w:hAnsi="Arial" w:cs="Arial"/>
                <w:sz w:val="20"/>
                <w:szCs w:val="20"/>
              </w:rPr>
              <w:t>20</w:t>
            </w:r>
            <w:r w:rsidR="00BB49CA">
              <w:rPr>
                <w:rFonts w:ascii="Arial" w:eastAsia="Times New Roman" w:hAnsi="Arial" w:cs="Arial"/>
                <w:sz w:val="20"/>
                <w:szCs w:val="20"/>
              </w:rPr>
              <w:t>19-2020</w:t>
            </w: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1197" w:type="dxa"/>
            <w:noWrap/>
            <w:vAlign w:val="center"/>
          </w:tcPr>
          <w:p w:rsidR="00CD3E38" w:rsidRDefault="00CD3E38">
            <w:pPr>
              <w:spacing w:after="0" w:line="240" w:lineRule="auto"/>
              <w:rPr>
                <w:rFonts w:ascii="Arial" w:eastAsia="Times New Roman" w:hAnsi="Arial" w:cs="Arial"/>
                <w:sz w:val="20"/>
                <w:szCs w:val="20"/>
              </w:rPr>
            </w:pP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945" w:type="dxa"/>
            <w:noWrap/>
            <w:vAlign w:val="center"/>
          </w:tcPr>
          <w:p w:rsidR="00CD3E38" w:rsidRDefault="00CD3E38">
            <w:pPr>
              <w:spacing w:after="0" w:line="240" w:lineRule="auto"/>
              <w:rPr>
                <w:rFonts w:ascii="Arial" w:eastAsia="Times New Roman" w:hAnsi="Arial" w:cs="Arial"/>
                <w:sz w:val="20"/>
                <w:szCs w:val="20"/>
              </w:rPr>
            </w:pPr>
          </w:p>
        </w:tc>
        <w:tc>
          <w:tcPr>
            <w:tcW w:w="1670"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337"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1197" w:type="dxa"/>
            <w:noWrap/>
            <w:vAlign w:val="center"/>
          </w:tcPr>
          <w:p w:rsidR="00CD3E38" w:rsidRDefault="00CD3E38">
            <w:pPr>
              <w:spacing w:after="0" w:line="240" w:lineRule="auto"/>
              <w:rPr>
                <w:rFonts w:ascii="Arial" w:eastAsia="Times New Roman" w:hAnsi="Arial" w:cs="Arial"/>
                <w:sz w:val="20"/>
                <w:szCs w:val="20"/>
              </w:rPr>
            </w:pP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2615" w:type="dxa"/>
            <w:gridSpan w:val="2"/>
            <w:noWrap/>
            <w:vAlign w:val="center"/>
            <w:hideMark/>
          </w:tcPr>
          <w:p w:rsidR="00CD3E38" w:rsidRDefault="00CD3E38">
            <w:pPr>
              <w:spacing w:after="0" w:line="240" w:lineRule="auto"/>
              <w:rPr>
                <w:rFonts w:ascii="Arial" w:eastAsia="Times New Roman" w:hAnsi="Arial" w:cs="Arial"/>
                <w:sz w:val="20"/>
                <w:szCs w:val="20"/>
              </w:rPr>
            </w:pPr>
            <w:r>
              <w:rPr>
                <w:rFonts w:ascii="Arial" w:eastAsia="Times New Roman" w:hAnsi="Arial" w:cs="Arial"/>
                <w:sz w:val="20"/>
                <w:szCs w:val="20"/>
              </w:rPr>
              <w:t>Классы</w:t>
            </w:r>
          </w:p>
        </w:tc>
        <w:tc>
          <w:tcPr>
            <w:tcW w:w="5057" w:type="dxa"/>
            <w:gridSpan w:val="6"/>
            <w:noWrap/>
            <w:vAlign w:val="center"/>
            <w:hideMark/>
          </w:tcPr>
          <w:p w:rsidR="00CD3E38" w:rsidRDefault="00CD3E38">
            <w:pPr>
              <w:spacing w:after="0" w:line="240" w:lineRule="auto"/>
              <w:rPr>
                <w:rFonts w:ascii="Arial" w:eastAsia="Times New Roman" w:hAnsi="Arial" w:cs="Arial"/>
                <w:sz w:val="20"/>
                <w:szCs w:val="20"/>
              </w:rPr>
            </w:pPr>
            <w:r>
              <w:rPr>
                <w:rFonts w:ascii="Arial" w:eastAsia="Times New Roman" w:hAnsi="Arial" w:cs="Arial"/>
                <w:sz w:val="20"/>
                <w:szCs w:val="20"/>
              </w:rPr>
              <w:t xml:space="preserve">10 </w:t>
            </w: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1197" w:type="dxa"/>
            <w:noWrap/>
            <w:vAlign w:val="center"/>
          </w:tcPr>
          <w:p w:rsidR="00CD3E38" w:rsidRDefault="00CD3E38">
            <w:pPr>
              <w:spacing w:after="0" w:line="240" w:lineRule="auto"/>
              <w:rPr>
                <w:rFonts w:ascii="Arial" w:eastAsia="Times New Roman" w:hAnsi="Arial" w:cs="Arial"/>
                <w:sz w:val="20"/>
                <w:szCs w:val="20"/>
              </w:rPr>
            </w:pP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945" w:type="dxa"/>
            <w:noWrap/>
            <w:vAlign w:val="center"/>
          </w:tcPr>
          <w:p w:rsidR="00CD3E38" w:rsidRDefault="00CD3E38">
            <w:pPr>
              <w:spacing w:after="0" w:line="240" w:lineRule="auto"/>
              <w:rPr>
                <w:rFonts w:ascii="Arial" w:eastAsia="Times New Roman" w:hAnsi="Arial" w:cs="Arial"/>
                <w:sz w:val="20"/>
                <w:szCs w:val="20"/>
              </w:rPr>
            </w:pPr>
          </w:p>
        </w:tc>
        <w:tc>
          <w:tcPr>
            <w:tcW w:w="1670"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337"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1197" w:type="dxa"/>
            <w:noWrap/>
            <w:vAlign w:val="center"/>
          </w:tcPr>
          <w:p w:rsidR="00CD3E38" w:rsidRDefault="00CD3E38">
            <w:pPr>
              <w:spacing w:after="0" w:line="240" w:lineRule="auto"/>
              <w:rPr>
                <w:rFonts w:ascii="Arial" w:eastAsia="Times New Roman" w:hAnsi="Arial" w:cs="Arial"/>
                <w:sz w:val="20"/>
                <w:szCs w:val="20"/>
              </w:rPr>
            </w:pP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2615" w:type="dxa"/>
            <w:gridSpan w:val="2"/>
            <w:noWrap/>
            <w:vAlign w:val="center"/>
            <w:hideMark/>
          </w:tcPr>
          <w:p w:rsidR="00CD3E38" w:rsidRDefault="00CD3E38">
            <w:pPr>
              <w:spacing w:after="0" w:line="240" w:lineRule="auto"/>
              <w:rPr>
                <w:rFonts w:ascii="Arial" w:eastAsia="Times New Roman" w:hAnsi="Arial" w:cs="Arial"/>
                <w:sz w:val="20"/>
                <w:szCs w:val="20"/>
              </w:rPr>
            </w:pPr>
            <w:r>
              <w:rPr>
                <w:rFonts w:ascii="Arial" w:eastAsia="Times New Roman" w:hAnsi="Arial" w:cs="Arial"/>
                <w:sz w:val="20"/>
                <w:szCs w:val="20"/>
              </w:rPr>
              <w:t>Предмет учебного плана</w:t>
            </w:r>
          </w:p>
        </w:tc>
        <w:tc>
          <w:tcPr>
            <w:tcW w:w="5057" w:type="dxa"/>
            <w:gridSpan w:val="6"/>
            <w:noWrap/>
            <w:vAlign w:val="center"/>
            <w:hideMark/>
          </w:tcPr>
          <w:p w:rsidR="00CD3E38" w:rsidRDefault="00CD3E38">
            <w:pPr>
              <w:spacing w:after="0" w:line="240" w:lineRule="auto"/>
              <w:rPr>
                <w:rFonts w:ascii="Arial" w:eastAsia="Times New Roman" w:hAnsi="Arial" w:cs="Arial"/>
                <w:sz w:val="20"/>
                <w:szCs w:val="20"/>
              </w:rPr>
            </w:pPr>
            <w:r>
              <w:rPr>
                <w:rFonts w:ascii="Arial" w:eastAsia="Times New Roman" w:hAnsi="Arial" w:cs="Arial"/>
                <w:sz w:val="20"/>
                <w:szCs w:val="20"/>
              </w:rPr>
              <w:t xml:space="preserve">История </w:t>
            </w: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1197" w:type="dxa"/>
            <w:noWrap/>
            <w:vAlign w:val="center"/>
          </w:tcPr>
          <w:p w:rsidR="00CD3E38" w:rsidRDefault="00CD3E38">
            <w:pPr>
              <w:spacing w:after="0" w:line="240" w:lineRule="auto"/>
              <w:rPr>
                <w:rFonts w:ascii="Arial" w:eastAsia="Times New Roman" w:hAnsi="Arial" w:cs="Arial"/>
                <w:sz w:val="20"/>
                <w:szCs w:val="20"/>
              </w:rPr>
            </w:pP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945" w:type="dxa"/>
            <w:noWrap/>
            <w:vAlign w:val="center"/>
          </w:tcPr>
          <w:p w:rsidR="00CD3E38" w:rsidRDefault="00CD3E38">
            <w:pPr>
              <w:spacing w:after="0" w:line="240" w:lineRule="auto"/>
              <w:rPr>
                <w:rFonts w:ascii="Arial" w:eastAsia="Times New Roman" w:hAnsi="Arial" w:cs="Arial"/>
                <w:sz w:val="20"/>
                <w:szCs w:val="20"/>
              </w:rPr>
            </w:pPr>
          </w:p>
        </w:tc>
        <w:tc>
          <w:tcPr>
            <w:tcW w:w="1670"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337"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1197" w:type="dxa"/>
            <w:noWrap/>
            <w:vAlign w:val="center"/>
          </w:tcPr>
          <w:p w:rsidR="00CD3E38" w:rsidRDefault="00CD3E38">
            <w:pPr>
              <w:spacing w:after="0" w:line="240" w:lineRule="auto"/>
              <w:rPr>
                <w:rFonts w:ascii="Arial" w:eastAsia="Times New Roman" w:hAnsi="Arial" w:cs="Arial"/>
                <w:sz w:val="20"/>
                <w:szCs w:val="20"/>
              </w:rPr>
            </w:pP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2615" w:type="dxa"/>
            <w:gridSpan w:val="2"/>
            <w:noWrap/>
            <w:vAlign w:val="center"/>
            <w:hideMark/>
          </w:tcPr>
          <w:p w:rsidR="00CD3E38" w:rsidRDefault="00CD3E38">
            <w:pPr>
              <w:spacing w:after="0" w:line="240" w:lineRule="auto"/>
              <w:rPr>
                <w:rFonts w:ascii="Arial" w:eastAsia="Times New Roman" w:hAnsi="Arial" w:cs="Arial"/>
                <w:sz w:val="20"/>
                <w:szCs w:val="20"/>
              </w:rPr>
            </w:pPr>
            <w:r>
              <w:rPr>
                <w:rFonts w:ascii="Arial" w:eastAsia="Times New Roman" w:hAnsi="Arial" w:cs="Arial"/>
                <w:sz w:val="20"/>
                <w:szCs w:val="20"/>
              </w:rPr>
              <w:t>Название учебного курса</w:t>
            </w:r>
          </w:p>
        </w:tc>
        <w:tc>
          <w:tcPr>
            <w:tcW w:w="5057" w:type="dxa"/>
            <w:gridSpan w:val="6"/>
            <w:noWrap/>
            <w:vAlign w:val="center"/>
            <w:hideMark/>
          </w:tcPr>
          <w:p w:rsidR="00CD3E38" w:rsidRDefault="00CD3E38">
            <w:pPr>
              <w:spacing w:after="0" w:line="240" w:lineRule="auto"/>
              <w:rPr>
                <w:rFonts w:ascii="Arial" w:eastAsia="Times New Roman" w:hAnsi="Arial" w:cs="Arial"/>
                <w:sz w:val="20"/>
                <w:szCs w:val="20"/>
              </w:rPr>
            </w:pPr>
            <w:r>
              <w:rPr>
                <w:rFonts w:ascii="Arial" w:eastAsia="Times New Roman" w:hAnsi="Arial" w:cs="Arial"/>
                <w:sz w:val="20"/>
                <w:szCs w:val="20"/>
              </w:rPr>
              <w:t>История 10 класс</w:t>
            </w: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1197" w:type="dxa"/>
            <w:noWrap/>
            <w:vAlign w:val="center"/>
          </w:tcPr>
          <w:p w:rsidR="00CD3E38" w:rsidRDefault="00CD3E38">
            <w:pPr>
              <w:spacing w:after="0" w:line="240" w:lineRule="auto"/>
              <w:rPr>
                <w:rFonts w:ascii="Arial" w:eastAsia="Times New Roman" w:hAnsi="Arial" w:cs="Arial"/>
                <w:sz w:val="20"/>
                <w:szCs w:val="20"/>
              </w:rPr>
            </w:pP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945" w:type="dxa"/>
            <w:noWrap/>
            <w:vAlign w:val="center"/>
          </w:tcPr>
          <w:p w:rsidR="00CD3E38" w:rsidRDefault="00CD3E38">
            <w:pPr>
              <w:spacing w:after="0" w:line="240" w:lineRule="auto"/>
              <w:rPr>
                <w:rFonts w:ascii="Arial" w:eastAsia="Times New Roman" w:hAnsi="Arial" w:cs="Arial"/>
                <w:sz w:val="20"/>
                <w:szCs w:val="20"/>
              </w:rPr>
            </w:pPr>
          </w:p>
        </w:tc>
        <w:tc>
          <w:tcPr>
            <w:tcW w:w="1670"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337"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1197" w:type="dxa"/>
            <w:noWrap/>
            <w:vAlign w:val="center"/>
          </w:tcPr>
          <w:p w:rsidR="00CD3E38" w:rsidRDefault="00CD3E38">
            <w:pPr>
              <w:spacing w:after="0" w:line="240" w:lineRule="auto"/>
              <w:rPr>
                <w:rFonts w:ascii="Arial" w:eastAsia="Times New Roman" w:hAnsi="Arial" w:cs="Arial"/>
                <w:sz w:val="20"/>
                <w:szCs w:val="20"/>
              </w:rPr>
            </w:pP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2615" w:type="dxa"/>
            <w:gridSpan w:val="2"/>
            <w:noWrap/>
            <w:vAlign w:val="center"/>
            <w:hideMark/>
          </w:tcPr>
          <w:p w:rsidR="00CD3E38" w:rsidRDefault="00CD3E38">
            <w:pPr>
              <w:spacing w:after="0" w:line="240" w:lineRule="auto"/>
              <w:rPr>
                <w:rFonts w:ascii="Arial" w:eastAsia="Times New Roman" w:hAnsi="Arial" w:cs="Arial"/>
                <w:sz w:val="20"/>
                <w:szCs w:val="20"/>
              </w:rPr>
            </w:pPr>
            <w:r>
              <w:rPr>
                <w:rFonts w:ascii="Arial" w:eastAsia="Times New Roman" w:hAnsi="Arial" w:cs="Arial"/>
                <w:sz w:val="20"/>
                <w:szCs w:val="20"/>
              </w:rPr>
              <w:t>Количество часов в год</w:t>
            </w: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hideMark/>
          </w:tcPr>
          <w:p w:rsidR="00CD3E38" w:rsidRDefault="00CD3E38">
            <w:pPr>
              <w:spacing w:after="0" w:line="240" w:lineRule="auto"/>
              <w:rPr>
                <w:rFonts w:ascii="Arial" w:eastAsia="Times New Roman" w:hAnsi="Arial" w:cs="Arial"/>
                <w:sz w:val="20"/>
                <w:szCs w:val="20"/>
              </w:rPr>
            </w:pPr>
            <w:r>
              <w:rPr>
                <w:rFonts w:ascii="Arial" w:eastAsia="Times New Roman" w:hAnsi="Arial" w:cs="Arial"/>
                <w:sz w:val="20"/>
                <w:szCs w:val="20"/>
              </w:rPr>
              <w:t>68</w:t>
            </w:r>
          </w:p>
        </w:tc>
        <w:tc>
          <w:tcPr>
            <w:tcW w:w="337"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1197" w:type="dxa"/>
            <w:noWrap/>
            <w:vAlign w:val="center"/>
          </w:tcPr>
          <w:p w:rsidR="00CD3E38" w:rsidRDefault="00CD3E38">
            <w:pPr>
              <w:spacing w:after="0" w:line="240" w:lineRule="auto"/>
              <w:rPr>
                <w:rFonts w:ascii="Arial" w:eastAsia="Times New Roman" w:hAnsi="Arial" w:cs="Arial"/>
                <w:sz w:val="20"/>
                <w:szCs w:val="20"/>
              </w:rPr>
            </w:pP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945" w:type="dxa"/>
            <w:noWrap/>
            <w:vAlign w:val="center"/>
          </w:tcPr>
          <w:p w:rsidR="00CD3E38" w:rsidRDefault="00CD3E38">
            <w:pPr>
              <w:spacing w:after="0" w:line="240" w:lineRule="auto"/>
              <w:rPr>
                <w:rFonts w:ascii="Arial" w:eastAsia="Times New Roman" w:hAnsi="Arial" w:cs="Arial"/>
                <w:sz w:val="20"/>
                <w:szCs w:val="20"/>
              </w:rPr>
            </w:pPr>
          </w:p>
        </w:tc>
        <w:tc>
          <w:tcPr>
            <w:tcW w:w="1670"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337"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1197" w:type="dxa"/>
            <w:noWrap/>
            <w:vAlign w:val="center"/>
          </w:tcPr>
          <w:p w:rsidR="00CD3E38" w:rsidRDefault="00CD3E38">
            <w:pPr>
              <w:spacing w:after="0" w:line="240" w:lineRule="auto"/>
              <w:rPr>
                <w:rFonts w:ascii="Arial" w:eastAsia="Times New Roman" w:hAnsi="Arial" w:cs="Arial"/>
                <w:sz w:val="20"/>
                <w:szCs w:val="20"/>
              </w:rPr>
            </w:pP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3559" w:type="dxa"/>
            <w:gridSpan w:val="3"/>
            <w:noWrap/>
            <w:vAlign w:val="center"/>
            <w:hideMark/>
          </w:tcPr>
          <w:p w:rsidR="00CD3E38" w:rsidRDefault="00CD3E38">
            <w:pPr>
              <w:spacing w:after="0" w:line="240" w:lineRule="auto"/>
              <w:rPr>
                <w:rFonts w:ascii="Arial" w:eastAsia="Times New Roman" w:hAnsi="Arial" w:cs="Arial"/>
                <w:sz w:val="20"/>
                <w:szCs w:val="20"/>
              </w:rPr>
            </w:pPr>
            <w:r>
              <w:rPr>
                <w:rFonts w:ascii="Arial" w:eastAsia="Times New Roman" w:hAnsi="Arial" w:cs="Arial"/>
                <w:sz w:val="20"/>
                <w:szCs w:val="20"/>
              </w:rPr>
              <w:t>Количество часов в неделю</w:t>
            </w:r>
          </w:p>
        </w:tc>
        <w:tc>
          <w:tcPr>
            <w:tcW w:w="944" w:type="dxa"/>
            <w:noWrap/>
            <w:vAlign w:val="center"/>
            <w:hideMark/>
          </w:tcPr>
          <w:p w:rsidR="00CD3E38" w:rsidRDefault="00CD3E38">
            <w:pPr>
              <w:spacing w:after="0" w:line="240" w:lineRule="auto"/>
              <w:rPr>
                <w:rFonts w:ascii="Arial" w:eastAsia="Times New Roman" w:hAnsi="Arial" w:cs="Arial"/>
                <w:sz w:val="20"/>
                <w:szCs w:val="20"/>
              </w:rPr>
            </w:pPr>
            <w:r>
              <w:rPr>
                <w:rFonts w:ascii="Arial" w:eastAsia="Times New Roman" w:hAnsi="Arial" w:cs="Arial"/>
                <w:sz w:val="20"/>
                <w:szCs w:val="20"/>
              </w:rPr>
              <w:t>2</w:t>
            </w:r>
          </w:p>
        </w:tc>
        <w:tc>
          <w:tcPr>
            <w:tcW w:w="337"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1197" w:type="dxa"/>
            <w:noWrap/>
            <w:vAlign w:val="center"/>
          </w:tcPr>
          <w:p w:rsidR="00CD3E38" w:rsidRDefault="00CD3E38">
            <w:pPr>
              <w:spacing w:after="0" w:line="240" w:lineRule="auto"/>
              <w:rPr>
                <w:rFonts w:ascii="Arial" w:eastAsia="Times New Roman" w:hAnsi="Arial" w:cs="Arial"/>
                <w:sz w:val="20"/>
                <w:szCs w:val="20"/>
              </w:rPr>
            </w:pP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945" w:type="dxa"/>
            <w:noWrap/>
            <w:vAlign w:val="center"/>
          </w:tcPr>
          <w:p w:rsidR="00CD3E38" w:rsidRDefault="00CD3E38">
            <w:pPr>
              <w:spacing w:after="0" w:line="240" w:lineRule="auto"/>
              <w:rPr>
                <w:rFonts w:ascii="Arial" w:eastAsia="Times New Roman" w:hAnsi="Arial" w:cs="Arial"/>
                <w:sz w:val="20"/>
                <w:szCs w:val="20"/>
              </w:rPr>
            </w:pPr>
          </w:p>
        </w:tc>
        <w:tc>
          <w:tcPr>
            <w:tcW w:w="1670"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337"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944" w:type="dxa"/>
            <w:noWrap/>
            <w:vAlign w:val="center"/>
          </w:tcPr>
          <w:p w:rsidR="00CD3E38" w:rsidRDefault="00CD3E38">
            <w:pPr>
              <w:spacing w:after="0" w:line="240" w:lineRule="auto"/>
              <w:rPr>
                <w:rFonts w:ascii="Arial" w:eastAsia="Times New Roman" w:hAnsi="Arial" w:cs="Arial"/>
                <w:sz w:val="20"/>
                <w:szCs w:val="20"/>
              </w:rPr>
            </w:pPr>
          </w:p>
        </w:tc>
        <w:tc>
          <w:tcPr>
            <w:tcW w:w="1197" w:type="dxa"/>
            <w:noWrap/>
            <w:vAlign w:val="center"/>
          </w:tcPr>
          <w:p w:rsidR="00CD3E38" w:rsidRDefault="00CD3E38">
            <w:pPr>
              <w:spacing w:after="0" w:line="240" w:lineRule="auto"/>
              <w:rPr>
                <w:rFonts w:ascii="Arial" w:eastAsia="Times New Roman" w:hAnsi="Arial" w:cs="Arial"/>
                <w:sz w:val="20"/>
                <w:szCs w:val="20"/>
              </w:rPr>
            </w:pPr>
          </w:p>
        </w:tc>
        <w:tc>
          <w:tcPr>
            <w:tcW w:w="576" w:type="dxa"/>
            <w:noWrap/>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255"/>
        </w:trPr>
        <w:tc>
          <w:tcPr>
            <w:tcW w:w="2615" w:type="dxa"/>
            <w:gridSpan w:val="2"/>
            <w:vAlign w:val="center"/>
            <w:hideMark/>
          </w:tcPr>
          <w:p w:rsidR="00CD3E38" w:rsidRDefault="00CD3E38">
            <w:pPr>
              <w:spacing w:after="0" w:line="240" w:lineRule="auto"/>
              <w:rPr>
                <w:rFonts w:ascii="Arial" w:eastAsia="Times New Roman" w:hAnsi="Arial" w:cs="Arial"/>
                <w:sz w:val="20"/>
                <w:szCs w:val="20"/>
              </w:rPr>
            </w:pPr>
            <w:r>
              <w:rPr>
                <w:rFonts w:ascii="Arial" w:eastAsia="Times New Roman" w:hAnsi="Arial" w:cs="Arial"/>
                <w:sz w:val="20"/>
                <w:szCs w:val="20"/>
              </w:rPr>
              <w:t>Программное обеспечение</w:t>
            </w:r>
          </w:p>
        </w:tc>
        <w:tc>
          <w:tcPr>
            <w:tcW w:w="7774" w:type="dxa"/>
            <w:gridSpan w:val="9"/>
            <w:vAlign w:val="center"/>
            <w:hideMark/>
          </w:tcPr>
          <w:p w:rsidR="00CD3E38" w:rsidRDefault="00CD3E38">
            <w:pPr>
              <w:spacing w:after="0" w:line="240" w:lineRule="auto"/>
              <w:rPr>
                <w:rFonts w:ascii="Arial" w:eastAsia="Times New Roman" w:hAnsi="Arial" w:cs="Arial"/>
                <w:sz w:val="20"/>
                <w:szCs w:val="20"/>
              </w:rPr>
            </w:pPr>
            <w:r>
              <w:rPr>
                <w:rFonts w:ascii="Arial" w:eastAsia="Times New Roman" w:hAnsi="Arial" w:cs="Arial"/>
                <w:sz w:val="20"/>
                <w:szCs w:val="20"/>
              </w:rPr>
              <w:t>Программа История</w:t>
            </w:r>
            <w:proofErr w:type="gramStart"/>
            <w:r>
              <w:rPr>
                <w:rFonts w:ascii="Arial" w:eastAsia="Times New Roman" w:hAnsi="Arial" w:cs="Arial"/>
                <w:sz w:val="20"/>
                <w:szCs w:val="20"/>
              </w:rPr>
              <w:t xml:space="preserve">  ;</w:t>
            </w:r>
            <w:proofErr w:type="gramEnd"/>
            <w:r>
              <w:rPr>
                <w:rFonts w:ascii="Arial" w:eastAsia="Times New Roman" w:hAnsi="Arial" w:cs="Arial"/>
                <w:sz w:val="20"/>
                <w:szCs w:val="20"/>
              </w:rPr>
              <w:t xml:space="preserve">  М – Просвещение 2017г</w:t>
            </w:r>
          </w:p>
        </w:tc>
      </w:tr>
      <w:tr w:rsidR="00CD3E38" w:rsidTr="00CD3E38">
        <w:trPr>
          <w:trHeight w:val="255"/>
        </w:trPr>
        <w:tc>
          <w:tcPr>
            <w:tcW w:w="945" w:type="dxa"/>
            <w:vAlign w:val="center"/>
          </w:tcPr>
          <w:p w:rsidR="00CD3E38" w:rsidRDefault="00CD3E38">
            <w:pPr>
              <w:spacing w:after="0" w:line="240" w:lineRule="auto"/>
              <w:rPr>
                <w:rFonts w:ascii="Arial" w:eastAsia="Times New Roman" w:hAnsi="Arial" w:cs="Arial"/>
                <w:sz w:val="20"/>
                <w:szCs w:val="20"/>
              </w:rPr>
            </w:pPr>
          </w:p>
        </w:tc>
        <w:tc>
          <w:tcPr>
            <w:tcW w:w="1670" w:type="dxa"/>
            <w:vAlign w:val="center"/>
          </w:tcPr>
          <w:p w:rsidR="00CD3E38" w:rsidRDefault="00CD3E38">
            <w:pPr>
              <w:spacing w:after="0" w:line="240" w:lineRule="auto"/>
              <w:rPr>
                <w:rFonts w:ascii="Arial" w:eastAsia="Times New Roman" w:hAnsi="Arial" w:cs="Arial"/>
                <w:sz w:val="20"/>
                <w:szCs w:val="20"/>
              </w:rPr>
            </w:pPr>
          </w:p>
        </w:tc>
        <w:tc>
          <w:tcPr>
            <w:tcW w:w="944" w:type="dxa"/>
            <w:vAlign w:val="center"/>
          </w:tcPr>
          <w:p w:rsidR="00CD3E38" w:rsidRDefault="00CD3E38">
            <w:pPr>
              <w:spacing w:after="0" w:line="240" w:lineRule="auto"/>
              <w:rPr>
                <w:rFonts w:ascii="Arial" w:eastAsia="Times New Roman" w:hAnsi="Arial" w:cs="Arial"/>
                <w:sz w:val="20"/>
                <w:szCs w:val="20"/>
              </w:rPr>
            </w:pPr>
          </w:p>
        </w:tc>
        <w:tc>
          <w:tcPr>
            <w:tcW w:w="944" w:type="dxa"/>
            <w:vAlign w:val="center"/>
          </w:tcPr>
          <w:p w:rsidR="00CD3E38" w:rsidRDefault="00CD3E38">
            <w:pPr>
              <w:spacing w:after="0" w:line="240" w:lineRule="auto"/>
              <w:rPr>
                <w:rFonts w:ascii="Arial" w:eastAsia="Times New Roman" w:hAnsi="Arial" w:cs="Arial"/>
                <w:sz w:val="20"/>
                <w:szCs w:val="20"/>
              </w:rPr>
            </w:pPr>
          </w:p>
        </w:tc>
        <w:tc>
          <w:tcPr>
            <w:tcW w:w="337" w:type="dxa"/>
            <w:vAlign w:val="center"/>
          </w:tcPr>
          <w:p w:rsidR="00CD3E38" w:rsidRDefault="00CD3E38">
            <w:pPr>
              <w:spacing w:after="0" w:line="240" w:lineRule="auto"/>
              <w:rPr>
                <w:rFonts w:ascii="Arial" w:eastAsia="Times New Roman" w:hAnsi="Arial" w:cs="Arial"/>
                <w:sz w:val="20"/>
                <w:szCs w:val="20"/>
              </w:rPr>
            </w:pPr>
          </w:p>
        </w:tc>
        <w:tc>
          <w:tcPr>
            <w:tcW w:w="944" w:type="dxa"/>
            <w:vAlign w:val="center"/>
          </w:tcPr>
          <w:p w:rsidR="00CD3E38" w:rsidRDefault="00CD3E38">
            <w:pPr>
              <w:spacing w:after="0" w:line="240" w:lineRule="auto"/>
              <w:rPr>
                <w:rFonts w:ascii="Arial" w:eastAsia="Times New Roman" w:hAnsi="Arial" w:cs="Arial"/>
                <w:sz w:val="20"/>
                <w:szCs w:val="20"/>
              </w:rPr>
            </w:pPr>
          </w:p>
        </w:tc>
        <w:tc>
          <w:tcPr>
            <w:tcW w:w="944" w:type="dxa"/>
            <w:vAlign w:val="center"/>
          </w:tcPr>
          <w:p w:rsidR="00CD3E38" w:rsidRDefault="00CD3E38">
            <w:pPr>
              <w:spacing w:after="0" w:line="240" w:lineRule="auto"/>
              <w:rPr>
                <w:rFonts w:ascii="Arial" w:eastAsia="Times New Roman" w:hAnsi="Arial" w:cs="Arial"/>
                <w:sz w:val="20"/>
                <w:szCs w:val="20"/>
              </w:rPr>
            </w:pPr>
          </w:p>
        </w:tc>
        <w:tc>
          <w:tcPr>
            <w:tcW w:w="944" w:type="dxa"/>
            <w:vAlign w:val="center"/>
          </w:tcPr>
          <w:p w:rsidR="00CD3E38" w:rsidRDefault="00CD3E38">
            <w:pPr>
              <w:spacing w:after="0" w:line="240" w:lineRule="auto"/>
              <w:rPr>
                <w:rFonts w:ascii="Arial" w:eastAsia="Times New Roman" w:hAnsi="Arial" w:cs="Arial"/>
                <w:sz w:val="20"/>
                <w:szCs w:val="20"/>
              </w:rPr>
            </w:pPr>
          </w:p>
        </w:tc>
        <w:tc>
          <w:tcPr>
            <w:tcW w:w="944" w:type="dxa"/>
            <w:vAlign w:val="center"/>
          </w:tcPr>
          <w:p w:rsidR="00CD3E38" w:rsidRDefault="00CD3E38">
            <w:pPr>
              <w:spacing w:after="0" w:line="240" w:lineRule="auto"/>
              <w:rPr>
                <w:rFonts w:ascii="Arial" w:eastAsia="Times New Roman" w:hAnsi="Arial" w:cs="Arial"/>
                <w:sz w:val="20"/>
                <w:szCs w:val="20"/>
              </w:rPr>
            </w:pPr>
          </w:p>
        </w:tc>
        <w:tc>
          <w:tcPr>
            <w:tcW w:w="1197" w:type="dxa"/>
            <w:vAlign w:val="center"/>
          </w:tcPr>
          <w:p w:rsidR="00CD3E38" w:rsidRDefault="00CD3E38">
            <w:pPr>
              <w:spacing w:after="0" w:line="240" w:lineRule="auto"/>
              <w:rPr>
                <w:rFonts w:ascii="Arial" w:eastAsia="Times New Roman" w:hAnsi="Arial" w:cs="Arial"/>
                <w:sz w:val="20"/>
                <w:szCs w:val="20"/>
              </w:rPr>
            </w:pPr>
          </w:p>
        </w:tc>
        <w:tc>
          <w:tcPr>
            <w:tcW w:w="576" w:type="dxa"/>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1394"/>
        </w:trPr>
        <w:tc>
          <w:tcPr>
            <w:tcW w:w="2615" w:type="dxa"/>
            <w:gridSpan w:val="2"/>
            <w:vAlign w:val="center"/>
            <w:hideMark/>
          </w:tcPr>
          <w:p w:rsidR="00CD3E38" w:rsidRDefault="00CD3E38">
            <w:pPr>
              <w:spacing w:after="0" w:line="240" w:lineRule="auto"/>
              <w:rPr>
                <w:rFonts w:ascii="Arial" w:eastAsia="Times New Roman" w:hAnsi="Arial" w:cs="Arial"/>
                <w:sz w:val="20"/>
                <w:szCs w:val="20"/>
              </w:rPr>
            </w:pPr>
            <w:r>
              <w:rPr>
                <w:rFonts w:ascii="Arial" w:eastAsia="Times New Roman" w:hAnsi="Arial" w:cs="Arial"/>
                <w:sz w:val="20"/>
                <w:szCs w:val="20"/>
              </w:rPr>
              <w:t>Основание выбора программы</w:t>
            </w:r>
          </w:p>
        </w:tc>
        <w:tc>
          <w:tcPr>
            <w:tcW w:w="7774" w:type="dxa"/>
            <w:gridSpan w:val="9"/>
            <w:vAlign w:val="center"/>
          </w:tcPr>
          <w:p w:rsidR="00CD3E38" w:rsidRDefault="00CD3E38">
            <w:pPr>
              <w:spacing w:after="0" w:line="240" w:lineRule="auto"/>
              <w:rPr>
                <w:rFonts w:ascii="Arial" w:eastAsia="Times New Roman" w:hAnsi="Arial" w:cs="Arial"/>
                <w:sz w:val="20"/>
                <w:szCs w:val="20"/>
              </w:rPr>
            </w:pPr>
          </w:p>
          <w:p w:rsidR="00CD3E38" w:rsidRDefault="00CD3E38">
            <w:pPr>
              <w:spacing w:after="0" w:line="240" w:lineRule="auto"/>
              <w:rPr>
                <w:rFonts w:ascii="Arial" w:eastAsia="Times New Roman" w:hAnsi="Arial" w:cs="Arial"/>
                <w:sz w:val="20"/>
                <w:szCs w:val="20"/>
              </w:rPr>
            </w:pPr>
            <w:r>
              <w:rPr>
                <w:rFonts w:ascii="Arial" w:eastAsia="Times New Roman" w:hAnsi="Arial" w:cs="Arial"/>
                <w:sz w:val="20"/>
                <w:szCs w:val="20"/>
              </w:rPr>
              <w:t>Программа составлена в соответствии с требованиями федерального компонента Государственного образовательного стандарта основного  общего образования по Истории</w:t>
            </w:r>
          </w:p>
          <w:p w:rsidR="00CD3E38" w:rsidRDefault="00CD3E38">
            <w:pPr>
              <w:spacing w:after="0" w:line="240" w:lineRule="auto"/>
              <w:rPr>
                <w:rFonts w:ascii="Arial" w:eastAsia="Times New Roman" w:hAnsi="Arial" w:cs="Arial"/>
                <w:sz w:val="20"/>
                <w:szCs w:val="20"/>
              </w:rPr>
            </w:pPr>
            <w:r>
              <w:rPr>
                <w:rFonts w:ascii="Arial" w:eastAsia="Times New Roman" w:hAnsi="Arial" w:cs="Arial"/>
                <w:sz w:val="20"/>
                <w:szCs w:val="20"/>
              </w:rPr>
              <w:t>Программа рекомендована Министерством Образования Российской Федерации.</w:t>
            </w:r>
          </w:p>
        </w:tc>
      </w:tr>
      <w:tr w:rsidR="00CD3E38" w:rsidTr="00CD3E38">
        <w:trPr>
          <w:trHeight w:val="255"/>
        </w:trPr>
        <w:tc>
          <w:tcPr>
            <w:tcW w:w="945" w:type="dxa"/>
            <w:vAlign w:val="center"/>
          </w:tcPr>
          <w:p w:rsidR="00CD3E38" w:rsidRDefault="00CD3E38">
            <w:pPr>
              <w:spacing w:after="0" w:line="240" w:lineRule="auto"/>
              <w:rPr>
                <w:rFonts w:ascii="Arial" w:eastAsia="Times New Roman" w:hAnsi="Arial" w:cs="Arial"/>
                <w:sz w:val="20"/>
                <w:szCs w:val="20"/>
              </w:rPr>
            </w:pPr>
          </w:p>
        </w:tc>
        <w:tc>
          <w:tcPr>
            <w:tcW w:w="1670" w:type="dxa"/>
            <w:vAlign w:val="center"/>
          </w:tcPr>
          <w:p w:rsidR="00CD3E38" w:rsidRDefault="00CD3E38">
            <w:pPr>
              <w:spacing w:after="0" w:line="240" w:lineRule="auto"/>
              <w:rPr>
                <w:rFonts w:ascii="Arial" w:eastAsia="Times New Roman" w:hAnsi="Arial" w:cs="Arial"/>
                <w:sz w:val="20"/>
                <w:szCs w:val="20"/>
              </w:rPr>
            </w:pPr>
          </w:p>
        </w:tc>
        <w:tc>
          <w:tcPr>
            <w:tcW w:w="944" w:type="dxa"/>
            <w:vAlign w:val="center"/>
          </w:tcPr>
          <w:p w:rsidR="00CD3E38" w:rsidRDefault="00CD3E38">
            <w:pPr>
              <w:spacing w:after="0" w:line="240" w:lineRule="auto"/>
              <w:rPr>
                <w:rFonts w:ascii="Arial" w:eastAsia="Times New Roman" w:hAnsi="Arial" w:cs="Arial"/>
                <w:sz w:val="20"/>
                <w:szCs w:val="20"/>
              </w:rPr>
            </w:pPr>
          </w:p>
        </w:tc>
        <w:tc>
          <w:tcPr>
            <w:tcW w:w="944" w:type="dxa"/>
            <w:vAlign w:val="center"/>
          </w:tcPr>
          <w:p w:rsidR="00CD3E38" w:rsidRDefault="00CD3E38">
            <w:pPr>
              <w:spacing w:after="0" w:line="240" w:lineRule="auto"/>
              <w:rPr>
                <w:rFonts w:ascii="Calibri" w:eastAsia="Times New Roman" w:hAnsi="Calibri" w:cs="Arial"/>
                <w:sz w:val="20"/>
                <w:szCs w:val="20"/>
              </w:rPr>
            </w:pPr>
          </w:p>
        </w:tc>
        <w:tc>
          <w:tcPr>
            <w:tcW w:w="337" w:type="dxa"/>
            <w:vAlign w:val="center"/>
          </w:tcPr>
          <w:p w:rsidR="00CD3E38" w:rsidRDefault="00CD3E38">
            <w:pPr>
              <w:spacing w:after="0" w:line="240" w:lineRule="auto"/>
              <w:rPr>
                <w:rFonts w:ascii="Arial" w:eastAsia="Times New Roman" w:hAnsi="Arial" w:cs="Arial"/>
                <w:sz w:val="20"/>
                <w:szCs w:val="20"/>
              </w:rPr>
            </w:pPr>
          </w:p>
        </w:tc>
        <w:tc>
          <w:tcPr>
            <w:tcW w:w="944" w:type="dxa"/>
            <w:vAlign w:val="center"/>
          </w:tcPr>
          <w:p w:rsidR="00CD3E38" w:rsidRDefault="00CD3E38">
            <w:pPr>
              <w:spacing w:after="0" w:line="240" w:lineRule="auto"/>
              <w:rPr>
                <w:rFonts w:ascii="Arial" w:eastAsia="Times New Roman" w:hAnsi="Arial" w:cs="Arial"/>
                <w:sz w:val="20"/>
                <w:szCs w:val="20"/>
              </w:rPr>
            </w:pPr>
          </w:p>
        </w:tc>
        <w:tc>
          <w:tcPr>
            <w:tcW w:w="944" w:type="dxa"/>
            <w:vAlign w:val="center"/>
          </w:tcPr>
          <w:p w:rsidR="00CD3E38" w:rsidRDefault="00CD3E38">
            <w:pPr>
              <w:spacing w:after="0" w:line="240" w:lineRule="auto"/>
              <w:rPr>
                <w:rFonts w:ascii="Arial" w:eastAsia="Times New Roman" w:hAnsi="Arial" w:cs="Arial"/>
                <w:sz w:val="20"/>
                <w:szCs w:val="20"/>
              </w:rPr>
            </w:pPr>
          </w:p>
        </w:tc>
        <w:tc>
          <w:tcPr>
            <w:tcW w:w="944" w:type="dxa"/>
            <w:vAlign w:val="center"/>
          </w:tcPr>
          <w:p w:rsidR="00CD3E38" w:rsidRDefault="00CD3E38">
            <w:pPr>
              <w:spacing w:after="0" w:line="240" w:lineRule="auto"/>
              <w:rPr>
                <w:rFonts w:ascii="Arial" w:eastAsia="Times New Roman" w:hAnsi="Arial" w:cs="Arial"/>
                <w:sz w:val="20"/>
                <w:szCs w:val="20"/>
              </w:rPr>
            </w:pPr>
          </w:p>
        </w:tc>
        <w:tc>
          <w:tcPr>
            <w:tcW w:w="944" w:type="dxa"/>
            <w:vAlign w:val="center"/>
          </w:tcPr>
          <w:p w:rsidR="00CD3E38" w:rsidRDefault="00CD3E38">
            <w:pPr>
              <w:spacing w:after="0" w:line="240" w:lineRule="auto"/>
              <w:rPr>
                <w:rFonts w:ascii="Arial" w:eastAsia="Times New Roman" w:hAnsi="Arial" w:cs="Arial"/>
                <w:sz w:val="20"/>
                <w:szCs w:val="20"/>
              </w:rPr>
            </w:pPr>
          </w:p>
        </w:tc>
        <w:tc>
          <w:tcPr>
            <w:tcW w:w="1197" w:type="dxa"/>
            <w:vAlign w:val="center"/>
          </w:tcPr>
          <w:p w:rsidR="00CD3E38" w:rsidRDefault="00CD3E38">
            <w:pPr>
              <w:spacing w:after="0" w:line="240" w:lineRule="auto"/>
              <w:rPr>
                <w:rFonts w:ascii="Arial" w:eastAsia="Times New Roman" w:hAnsi="Arial" w:cs="Arial"/>
                <w:sz w:val="20"/>
                <w:szCs w:val="20"/>
              </w:rPr>
            </w:pPr>
          </w:p>
        </w:tc>
        <w:tc>
          <w:tcPr>
            <w:tcW w:w="576" w:type="dxa"/>
            <w:vAlign w:val="center"/>
          </w:tcPr>
          <w:p w:rsidR="00CD3E38" w:rsidRDefault="00CD3E38">
            <w:pPr>
              <w:spacing w:after="0" w:line="240" w:lineRule="auto"/>
              <w:rPr>
                <w:rFonts w:ascii="Arial" w:eastAsia="Times New Roman" w:hAnsi="Arial" w:cs="Arial"/>
                <w:sz w:val="20"/>
                <w:szCs w:val="20"/>
              </w:rPr>
            </w:pPr>
          </w:p>
        </w:tc>
      </w:tr>
      <w:tr w:rsidR="00CD3E38" w:rsidTr="00CD3E38">
        <w:trPr>
          <w:trHeight w:val="3240"/>
        </w:trPr>
        <w:tc>
          <w:tcPr>
            <w:tcW w:w="2615" w:type="dxa"/>
            <w:gridSpan w:val="2"/>
            <w:vAlign w:val="center"/>
            <w:hideMark/>
          </w:tcPr>
          <w:p w:rsidR="00CD3E38" w:rsidRDefault="00CD3E38">
            <w:pPr>
              <w:spacing w:after="0" w:line="240" w:lineRule="auto"/>
              <w:rPr>
                <w:rFonts w:ascii="Arial" w:eastAsia="Times New Roman" w:hAnsi="Arial" w:cs="Arial"/>
                <w:sz w:val="20"/>
                <w:szCs w:val="20"/>
              </w:rPr>
            </w:pPr>
            <w:r>
              <w:rPr>
                <w:rFonts w:ascii="Arial" w:eastAsia="Times New Roman" w:hAnsi="Arial" w:cs="Arial"/>
                <w:sz w:val="20"/>
                <w:szCs w:val="20"/>
              </w:rPr>
              <w:t>Учебно-методический комплект</w:t>
            </w:r>
          </w:p>
        </w:tc>
        <w:tc>
          <w:tcPr>
            <w:tcW w:w="7774" w:type="dxa"/>
            <w:gridSpan w:val="9"/>
            <w:vAlign w:val="center"/>
          </w:tcPr>
          <w:p w:rsidR="00CD3E38" w:rsidRDefault="00CD3E38">
            <w:pPr>
              <w:spacing w:after="0" w:line="240" w:lineRule="auto"/>
              <w:ind w:left="3"/>
              <w:contextualSpacing/>
              <w:rPr>
                <w:rFonts w:ascii="Calibri" w:eastAsia="Times New Roman" w:hAnsi="Calibri" w:cs="Times New Roman"/>
              </w:rPr>
            </w:pPr>
          </w:p>
          <w:p w:rsidR="00CD3E38" w:rsidRDefault="00CD3E38">
            <w:pPr>
              <w:spacing w:after="0" w:line="240" w:lineRule="auto"/>
              <w:contextualSpacing/>
              <w:rPr>
                <w:rFonts w:ascii="Arial" w:eastAsia="Times New Roman" w:hAnsi="Arial" w:cs="Arial"/>
                <w:sz w:val="20"/>
                <w:szCs w:val="20"/>
              </w:rPr>
            </w:pPr>
            <w:r>
              <w:rPr>
                <w:rFonts w:ascii="Arial" w:eastAsia="Times New Roman" w:hAnsi="Arial" w:cs="Arial"/>
                <w:sz w:val="20"/>
                <w:szCs w:val="20"/>
              </w:rPr>
              <w:t>«История»: Учебник 10класс»: М.: Просвещение, 2017.</w:t>
            </w:r>
          </w:p>
          <w:p w:rsidR="00CD3E38" w:rsidRDefault="00CD3E38">
            <w:pPr>
              <w:spacing w:after="0" w:line="240" w:lineRule="auto"/>
              <w:rPr>
                <w:rFonts w:ascii="Arial" w:eastAsia="Times New Roman" w:hAnsi="Arial" w:cs="Arial"/>
                <w:sz w:val="20"/>
                <w:szCs w:val="20"/>
              </w:rPr>
            </w:pPr>
          </w:p>
          <w:p w:rsidR="00CD3E38" w:rsidRDefault="00CD3E38">
            <w:pPr>
              <w:spacing w:after="0" w:line="240" w:lineRule="auto"/>
              <w:rPr>
                <w:rFonts w:ascii="Calibri" w:eastAsia="Times New Roman" w:hAnsi="Calibri" w:cs="Times New Roman"/>
              </w:rPr>
            </w:pPr>
          </w:p>
        </w:tc>
      </w:tr>
    </w:tbl>
    <w:p w:rsidR="00CD3E38" w:rsidRDefault="00CD3E38" w:rsidP="00CD3E38">
      <w:pPr>
        <w:rPr>
          <w:rFonts w:ascii="Calibri" w:eastAsia="Times New Roman" w:hAnsi="Calibri" w:cs="Times New Roman"/>
        </w:rPr>
      </w:pPr>
      <w:r>
        <w:rPr>
          <w:rFonts w:ascii="Calibri" w:eastAsia="Times New Roman" w:hAnsi="Calibri" w:cs="Times New Roman"/>
        </w:rPr>
        <w:t xml:space="preserve">                                                                             с</w:t>
      </w:r>
      <w:proofErr w:type="gramStart"/>
      <w:r>
        <w:rPr>
          <w:rFonts w:ascii="Calibri" w:eastAsia="Times New Roman" w:hAnsi="Calibri" w:cs="Times New Roman"/>
        </w:rPr>
        <w:t>.А</w:t>
      </w:r>
      <w:proofErr w:type="gramEnd"/>
      <w:r>
        <w:rPr>
          <w:rFonts w:ascii="Calibri" w:eastAsia="Times New Roman" w:hAnsi="Calibri" w:cs="Times New Roman"/>
        </w:rPr>
        <w:t>куша</w:t>
      </w:r>
    </w:p>
    <w:p w:rsidR="00FC3177" w:rsidRPr="007C6724" w:rsidRDefault="00CD3E38" w:rsidP="00D6468C">
      <w:r>
        <w:rPr>
          <w:rFonts w:ascii="Calibri" w:eastAsia="Times New Roman" w:hAnsi="Calibri" w:cs="Times New Roman"/>
        </w:rPr>
        <w:t xml:space="preserve">                                                   </w:t>
      </w:r>
      <w:r w:rsidR="00BB49CA">
        <w:rPr>
          <w:rFonts w:ascii="Calibri" w:eastAsia="Times New Roman" w:hAnsi="Calibri" w:cs="Times New Roman"/>
        </w:rPr>
        <w:t xml:space="preserve">                    2019 </w:t>
      </w:r>
      <w:r>
        <w:rPr>
          <w:rFonts w:ascii="Calibri" w:eastAsia="Times New Roman" w:hAnsi="Calibri" w:cs="Times New Roman"/>
        </w:rPr>
        <w:t>г.</w:t>
      </w:r>
    </w:p>
    <w:p w:rsidR="00D6468C" w:rsidRPr="0070540A" w:rsidRDefault="00D6468C" w:rsidP="00D6468C">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lastRenderedPageBreak/>
        <w:t>Место предмета в учебном процессе</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Историческое образование на ступени среднего (полного) общего образования  способствует формированию систематизированных знаний об историческом прошлом, обогащению социального опыта учащихся при изучении и обсуждении исторически возникших форм человеческого взаимодействия. Ключевую роль играет развитие способности учащихся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 Тем самым, историческое образование приобретает особую роль в процессе самоидентификации подростка, осознания им себя как представителя исторически сложившегося гражданского, этнокультурного, конфессионального сообщества. Обеспечивается возможность критического восприятия учащимися окружающей социальной реальности, определения собственной позиции по отношению к различным явлениям общественной жизни, осознанного моделирования собственных действий в тех или иных ситуациях.</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Развивающий потенциал системы исторического образования на ступени среднего (полного) общего образования  связан с переходом от изучения фактов к их осмыслению и сравнительно-историческому анализу, а на этой основе – к развитию исторического мышления учащихся. Особое значение придается развитию навыков поиска информации, работы с ее различными типами, объяснения и оценивания исторических фактов и явлений, определению учащимися собственного отношения к наиболее значительным событиям и личностям истории России и всеобщей истории. Таким образом, критерий качества исторического образования в полной средней школе связан не с усвоением все большего количества информации и способностью </w:t>
      </w:r>
      <w:proofErr w:type="gramStart"/>
      <w:r w:rsidRPr="0070540A">
        <w:rPr>
          <w:rFonts w:ascii="Times New Roman" w:eastAsia="Times New Roman" w:hAnsi="Times New Roman" w:cs="Times New Roman"/>
          <w:sz w:val="28"/>
          <w:szCs w:val="28"/>
        </w:rPr>
        <w:t>воспроизводить</w:t>
      </w:r>
      <w:proofErr w:type="gramEnd"/>
      <w:r w:rsidRPr="0070540A">
        <w:rPr>
          <w:rFonts w:ascii="Times New Roman" w:eastAsia="Times New Roman" w:hAnsi="Times New Roman" w:cs="Times New Roman"/>
          <w:sz w:val="28"/>
          <w:szCs w:val="28"/>
        </w:rPr>
        <w:t xml:space="preserve"> изученный материал, а с овладением навыками анализа, объяснения, оценки исторических явлений, развитием их коммуникативной культуры учащихся.</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Особенностью курса истории, изучаемого на ступени среднего (полного) общего образования на базовом уровне, является его  общеобязательный статус, независимость от задач </w:t>
      </w:r>
      <w:proofErr w:type="spellStart"/>
      <w:r w:rsidRPr="0070540A">
        <w:rPr>
          <w:rFonts w:ascii="Times New Roman" w:eastAsia="Times New Roman" w:hAnsi="Times New Roman" w:cs="Times New Roman"/>
          <w:sz w:val="28"/>
          <w:szCs w:val="28"/>
        </w:rPr>
        <w:t>профилизации</w:t>
      </w:r>
      <w:proofErr w:type="spellEnd"/>
      <w:r w:rsidRPr="0070540A">
        <w:rPr>
          <w:rFonts w:ascii="Times New Roman" w:eastAsia="Times New Roman" w:hAnsi="Times New Roman" w:cs="Times New Roman"/>
          <w:sz w:val="28"/>
          <w:szCs w:val="28"/>
        </w:rPr>
        <w:t xml:space="preserve"> образования и организации </w:t>
      </w:r>
      <w:proofErr w:type="spellStart"/>
      <w:r w:rsidRPr="0070540A">
        <w:rPr>
          <w:rFonts w:ascii="Times New Roman" w:eastAsia="Times New Roman" w:hAnsi="Times New Roman" w:cs="Times New Roman"/>
          <w:sz w:val="28"/>
          <w:szCs w:val="28"/>
        </w:rPr>
        <w:t>довузовской</w:t>
      </w:r>
      <w:proofErr w:type="spellEnd"/>
      <w:r w:rsidRPr="0070540A">
        <w:rPr>
          <w:rFonts w:ascii="Times New Roman" w:eastAsia="Times New Roman" w:hAnsi="Times New Roman" w:cs="Times New Roman"/>
          <w:sz w:val="28"/>
          <w:szCs w:val="28"/>
        </w:rPr>
        <w:t xml:space="preserve"> подготовки учащихся. Изучение истории на базовом уровне направлено на более глубокое ознакомление учащихся с </w:t>
      </w:r>
      <w:proofErr w:type="spellStart"/>
      <w:r w:rsidRPr="0070540A">
        <w:rPr>
          <w:rFonts w:ascii="Times New Roman" w:eastAsia="Times New Roman" w:hAnsi="Times New Roman" w:cs="Times New Roman"/>
          <w:sz w:val="28"/>
          <w:szCs w:val="28"/>
        </w:rPr>
        <w:t>социокультурным</w:t>
      </w:r>
      <w:proofErr w:type="spellEnd"/>
      <w:r w:rsidRPr="0070540A">
        <w:rPr>
          <w:rFonts w:ascii="Times New Roman" w:eastAsia="Times New Roman" w:hAnsi="Times New Roman" w:cs="Times New Roman"/>
          <w:sz w:val="28"/>
          <w:szCs w:val="28"/>
        </w:rPr>
        <w:t xml:space="preserve"> опытом человечества, исторически сложившимися мировоззренческими системами, ролью России во всемирно-историческом процессе, формирование у учащихся способности понимать историческую обусловленность явлений и процессов современного мира. Тем самым, базовый уровень можно рассматривать как инвариантный компонент исторического образования на ступени среднего (полного) общего образования, связанный с приоритетными воспитательными задачами учебного процесса. </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Основные содержательные линии рабочей программы базового уровня исторического образования на ступени среднего (полного) общего образования </w:t>
      </w:r>
      <w:r w:rsidRPr="0070540A">
        <w:rPr>
          <w:rFonts w:ascii="Times New Roman" w:eastAsia="Times New Roman" w:hAnsi="Times New Roman" w:cs="Times New Roman"/>
          <w:sz w:val="28"/>
          <w:szCs w:val="28"/>
        </w:rPr>
        <w:lastRenderedPageBreak/>
        <w:t>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Изучение каждого из этих курсов основывается на проблемно-хронологическом подходе с приоритетом учебного материала, связанного с воспитательными и развивающими задачами, важного с точки зрения социализации школьника, приобретения им общественно значимых знаний, умений, навыков.</w:t>
      </w:r>
    </w:p>
    <w:p w:rsidR="00D6468C" w:rsidRPr="0070540A" w:rsidRDefault="00D6468C" w:rsidP="00D6468C">
      <w:pPr>
        <w:spacing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С учетом социальной значимости и актуальности содержания курса истории рабочая программа устанавливает следующую систему распределения учебного материала и учебного времени для </w:t>
      </w:r>
      <w:proofErr w:type="gramStart"/>
      <w:r w:rsidRPr="0070540A">
        <w:rPr>
          <w:rFonts w:ascii="Times New Roman" w:eastAsia="Times New Roman" w:hAnsi="Times New Roman" w:cs="Times New Roman"/>
          <w:sz w:val="28"/>
          <w:szCs w:val="28"/>
          <w:lang w:val="en-US"/>
        </w:rPr>
        <w:t>X</w:t>
      </w:r>
      <w:proofErr w:type="gramEnd"/>
      <w:r w:rsidRPr="0070540A">
        <w:rPr>
          <w:rFonts w:ascii="Times New Roman" w:eastAsia="Times New Roman" w:hAnsi="Times New Roman" w:cs="Times New Roman"/>
          <w:sz w:val="28"/>
          <w:szCs w:val="28"/>
        </w:rPr>
        <w:t>-</w:t>
      </w:r>
      <w:r w:rsidRPr="0070540A">
        <w:rPr>
          <w:rFonts w:ascii="Times New Roman" w:eastAsia="Times New Roman" w:hAnsi="Times New Roman" w:cs="Times New Roman"/>
          <w:sz w:val="28"/>
          <w:szCs w:val="28"/>
          <w:lang w:val="en-US"/>
        </w:rPr>
        <w:t>XI</w:t>
      </w:r>
      <w:r w:rsidRPr="0070540A">
        <w:rPr>
          <w:rFonts w:ascii="Times New Roman" w:eastAsia="Times New Roman" w:hAnsi="Times New Roman" w:cs="Times New Roman"/>
          <w:sz w:val="28"/>
          <w:szCs w:val="28"/>
        </w:rPr>
        <w:t>классов:</w:t>
      </w:r>
    </w:p>
    <w:tbl>
      <w:tblPr>
        <w:tblW w:w="95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09"/>
        <w:gridCol w:w="1904"/>
        <w:gridCol w:w="2935"/>
        <w:gridCol w:w="3592"/>
      </w:tblGrid>
      <w:tr w:rsidR="00D6468C" w:rsidRPr="0070540A" w:rsidTr="0077349F">
        <w:tc>
          <w:tcPr>
            <w:tcW w:w="1110"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Классы</w:t>
            </w:r>
          </w:p>
        </w:tc>
        <w:tc>
          <w:tcPr>
            <w:tcW w:w="1905"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proofErr w:type="gramStart"/>
            <w:r w:rsidRPr="0070540A">
              <w:rPr>
                <w:rFonts w:ascii="Times New Roman" w:eastAsia="Times New Roman" w:hAnsi="Times New Roman" w:cs="Times New Roman"/>
                <w:sz w:val="28"/>
                <w:szCs w:val="28"/>
              </w:rPr>
              <w:t>Объем учебного времени (федеральный</w:t>
            </w:r>
            <w:proofErr w:type="gramEnd"/>
          </w:p>
        </w:tc>
        <w:tc>
          <w:tcPr>
            <w:tcW w:w="6540" w:type="dxa"/>
            <w:gridSpan w:val="2"/>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Разделы примерной программы</w:t>
            </w:r>
          </w:p>
        </w:tc>
      </w:tr>
      <w:tr w:rsidR="00D6468C" w:rsidRPr="0070540A" w:rsidTr="0077349F">
        <w:tc>
          <w:tcPr>
            <w:tcW w:w="1110"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w:t>
            </w:r>
          </w:p>
        </w:tc>
        <w:tc>
          <w:tcPr>
            <w:tcW w:w="1905"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компонент)</w:t>
            </w:r>
          </w:p>
        </w:tc>
        <w:tc>
          <w:tcPr>
            <w:tcW w:w="2940"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История России</w:t>
            </w:r>
          </w:p>
        </w:tc>
        <w:tc>
          <w:tcPr>
            <w:tcW w:w="3600"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Всеобщая история</w:t>
            </w:r>
          </w:p>
        </w:tc>
      </w:tr>
      <w:tr w:rsidR="00D6468C" w:rsidRPr="0070540A" w:rsidTr="0077349F">
        <w:tc>
          <w:tcPr>
            <w:tcW w:w="1110"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lang w:val="en-US"/>
              </w:rPr>
              <w:t>X</w:t>
            </w:r>
            <w:r w:rsidRPr="0070540A">
              <w:rPr>
                <w:rFonts w:ascii="Times New Roman" w:eastAsia="Times New Roman" w:hAnsi="Times New Roman" w:cs="Times New Roman"/>
                <w:sz w:val="28"/>
                <w:szCs w:val="28"/>
              </w:rPr>
              <w:t> класс</w:t>
            </w:r>
          </w:p>
        </w:tc>
        <w:tc>
          <w:tcPr>
            <w:tcW w:w="1905"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68 ч</w:t>
            </w:r>
          </w:p>
        </w:tc>
        <w:tc>
          <w:tcPr>
            <w:tcW w:w="2940"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История России</w:t>
            </w:r>
          </w:p>
          <w:p w:rsidR="00D6468C" w:rsidRPr="0070540A" w:rsidRDefault="00D6468C" w:rsidP="0077349F">
            <w:pPr>
              <w:spacing w:after="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(с древнейших времен до середины </w:t>
            </w:r>
            <w:r w:rsidRPr="0070540A">
              <w:rPr>
                <w:rFonts w:ascii="Times New Roman" w:eastAsia="Times New Roman" w:hAnsi="Times New Roman" w:cs="Times New Roman"/>
                <w:sz w:val="28"/>
                <w:szCs w:val="28"/>
                <w:lang w:val="en-US"/>
              </w:rPr>
              <w:t>XIX</w:t>
            </w:r>
            <w:r w:rsidRPr="0070540A">
              <w:rPr>
                <w:rFonts w:ascii="Times New Roman" w:eastAsia="Times New Roman" w:hAnsi="Times New Roman" w:cs="Times New Roman"/>
                <w:sz w:val="28"/>
                <w:szCs w:val="28"/>
              </w:rPr>
              <w:t> </w:t>
            </w:r>
            <w:proofErr w:type="gramStart"/>
            <w:r w:rsidRPr="0070540A">
              <w:rPr>
                <w:rFonts w:ascii="Times New Roman" w:eastAsia="Times New Roman" w:hAnsi="Times New Roman" w:cs="Times New Roman"/>
                <w:sz w:val="28"/>
                <w:szCs w:val="28"/>
              </w:rPr>
              <w:t>в</w:t>
            </w:r>
            <w:proofErr w:type="gramEnd"/>
            <w:r w:rsidRPr="0070540A">
              <w:rPr>
                <w:rFonts w:ascii="Times New Roman" w:eastAsia="Times New Roman" w:hAnsi="Times New Roman" w:cs="Times New Roman"/>
                <w:sz w:val="28"/>
                <w:szCs w:val="28"/>
              </w:rPr>
              <w:t>.) – не менее  40ч</w:t>
            </w:r>
          </w:p>
        </w:tc>
        <w:tc>
          <w:tcPr>
            <w:tcW w:w="3600"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Всеобщая история</w:t>
            </w:r>
          </w:p>
          <w:p w:rsidR="00D6468C" w:rsidRPr="0070540A" w:rsidRDefault="00D6468C" w:rsidP="0077349F">
            <w:pPr>
              <w:spacing w:after="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(с древнейших времен до середины </w:t>
            </w:r>
            <w:r w:rsidRPr="0070540A">
              <w:rPr>
                <w:rFonts w:ascii="Times New Roman" w:eastAsia="Times New Roman" w:hAnsi="Times New Roman" w:cs="Times New Roman"/>
                <w:sz w:val="28"/>
                <w:szCs w:val="28"/>
                <w:lang w:val="en-US"/>
              </w:rPr>
              <w:t>XIX</w:t>
            </w:r>
            <w:r w:rsidRPr="0070540A">
              <w:rPr>
                <w:rFonts w:ascii="Times New Roman" w:eastAsia="Times New Roman" w:hAnsi="Times New Roman" w:cs="Times New Roman"/>
                <w:sz w:val="28"/>
                <w:szCs w:val="28"/>
              </w:rPr>
              <w:t> в.) – не менее 28 ч</w:t>
            </w:r>
          </w:p>
        </w:tc>
      </w:tr>
      <w:tr w:rsidR="00D6468C" w:rsidRPr="0070540A" w:rsidTr="0077349F">
        <w:tc>
          <w:tcPr>
            <w:tcW w:w="1110"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0" w:line="240" w:lineRule="auto"/>
              <w:rPr>
                <w:rFonts w:ascii="Times New Roman" w:eastAsia="Times New Roman" w:hAnsi="Times New Roman" w:cs="Times New Roman"/>
                <w:sz w:val="28"/>
                <w:szCs w:val="28"/>
              </w:rPr>
            </w:pPr>
          </w:p>
        </w:tc>
        <w:tc>
          <w:tcPr>
            <w:tcW w:w="1905"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p>
        </w:tc>
        <w:tc>
          <w:tcPr>
            <w:tcW w:w="2940"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0" w:line="240" w:lineRule="auto"/>
              <w:rPr>
                <w:rFonts w:ascii="Times New Roman" w:eastAsia="Times New Roman" w:hAnsi="Times New Roman" w:cs="Times New Roman"/>
                <w:sz w:val="28"/>
                <w:szCs w:val="28"/>
              </w:rPr>
            </w:pPr>
          </w:p>
        </w:tc>
        <w:tc>
          <w:tcPr>
            <w:tcW w:w="3600"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0" w:line="240" w:lineRule="auto"/>
              <w:rPr>
                <w:rFonts w:ascii="Times New Roman" w:eastAsia="Times New Roman" w:hAnsi="Times New Roman" w:cs="Times New Roman"/>
                <w:sz w:val="28"/>
                <w:szCs w:val="28"/>
              </w:rPr>
            </w:pPr>
          </w:p>
        </w:tc>
      </w:tr>
      <w:tr w:rsidR="00D6468C" w:rsidRPr="0070540A" w:rsidTr="0077349F">
        <w:tc>
          <w:tcPr>
            <w:tcW w:w="1110"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0" w:line="240" w:lineRule="auto"/>
              <w:rPr>
                <w:rFonts w:ascii="Times New Roman" w:eastAsia="Times New Roman" w:hAnsi="Times New Roman" w:cs="Times New Roman"/>
                <w:sz w:val="28"/>
                <w:szCs w:val="28"/>
              </w:rPr>
            </w:pPr>
          </w:p>
        </w:tc>
        <w:tc>
          <w:tcPr>
            <w:tcW w:w="1905"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p>
        </w:tc>
        <w:tc>
          <w:tcPr>
            <w:tcW w:w="2940"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p>
        </w:tc>
        <w:tc>
          <w:tcPr>
            <w:tcW w:w="3600"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p>
        </w:tc>
      </w:tr>
    </w:tbl>
    <w:p w:rsidR="00D6468C" w:rsidRPr="0070540A" w:rsidRDefault="00D6468C" w:rsidP="00D6468C">
      <w:pPr>
        <w:spacing w:after="150" w:line="240" w:lineRule="auto"/>
        <w:rPr>
          <w:rFonts w:ascii="Times New Roman" w:eastAsia="Times New Roman" w:hAnsi="Times New Roman" w:cs="Times New Roman"/>
          <w:sz w:val="28"/>
          <w:szCs w:val="28"/>
        </w:rPr>
      </w:pP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Реализация рабочей программы исторического образования базового уровня на ступени среднего (полного) общего образования предполагает определенную специфику </w:t>
      </w:r>
      <w:proofErr w:type="spellStart"/>
      <w:r w:rsidRPr="0070540A">
        <w:rPr>
          <w:rFonts w:ascii="Times New Roman" w:eastAsia="Times New Roman" w:hAnsi="Times New Roman" w:cs="Times New Roman"/>
          <w:sz w:val="28"/>
          <w:szCs w:val="28"/>
        </w:rPr>
        <w:t>межпредметных</w:t>
      </w:r>
      <w:proofErr w:type="spellEnd"/>
      <w:r w:rsidRPr="0070540A">
        <w:rPr>
          <w:rFonts w:ascii="Times New Roman" w:eastAsia="Times New Roman" w:hAnsi="Times New Roman" w:cs="Times New Roman"/>
          <w:sz w:val="28"/>
          <w:szCs w:val="28"/>
        </w:rPr>
        <w:t xml:space="preserve"> связей. «История» входит в состав предметов, определенных базисным учебным планом как обязательные. Тем самым, предполагается изучение курса истории учащимися, получающими углубленную подготовку в рамках самых различных профилей. С этой точки зрения, важно использовать резерв свободного учебного времени, установленный примерной программой, для привлечения дополнительного материала, сопряженного с тематикой того или иного конкретного профиля. Так, например, в рамках социально-экономического профиля в базовом курсе истории может быть акцентирована особая содержательная линия «История экономики», в рамках естественнонаучных профилей – особая содержательная линия «История науки и техники» и т.д. Кроме того, с учетом небольшого объема учебного времени, отведенного на изучение истории на базовом уровне, принципиально важны </w:t>
      </w:r>
      <w:proofErr w:type="spellStart"/>
      <w:r w:rsidRPr="0070540A">
        <w:rPr>
          <w:rFonts w:ascii="Times New Roman" w:eastAsia="Times New Roman" w:hAnsi="Times New Roman" w:cs="Times New Roman"/>
          <w:sz w:val="28"/>
          <w:szCs w:val="28"/>
        </w:rPr>
        <w:t>межпредметные</w:t>
      </w:r>
      <w:proofErr w:type="spellEnd"/>
      <w:r w:rsidRPr="0070540A">
        <w:rPr>
          <w:rFonts w:ascii="Times New Roman" w:eastAsia="Times New Roman" w:hAnsi="Times New Roman" w:cs="Times New Roman"/>
          <w:sz w:val="28"/>
          <w:szCs w:val="28"/>
        </w:rPr>
        <w:t xml:space="preserve"> связи с курсом обществоведения. Предполагается не только  использование учащимися понятийного аппарата, усвоенного в рамках обществоведческого курса, но и тесная взаимосвязь обоих предметов в формировании и развитии умений и навыков, важных для познавательной, информационно-коммуникативной, рефлексивной деятельности учащихся.</w:t>
      </w:r>
    </w:p>
    <w:p w:rsidR="00D6468C" w:rsidRPr="0070540A" w:rsidRDefault="00D6468C" w:rsidP="00D6468C">
      <w:pPr>
        <w:spacing w:after="150" w:line="240" w:lineRule="auto"/>
        <w:jc w:val="center"/>
        <w:rPr>
          <w:rFonts w:ascii="Times New Roman" w:eastAsia="Times New Roman" w:hAnsi="Times New Roman" w:cs="Times New Roman"/>
          <w:sz w:val="28"/>
          <w:szCs w:val="28"/>
        </w:rPr>
      </w:pPr>
    </w:p>
    <w:p w:rsidR="00D6468C" w:rsidRPr="0070540A" w:rsidRDefault="00D6468C" w:rsidP="00D6468C">
      <w:pPr>
        <w:spacing w:after="150" w:line="240" w:lineRule="auto"/>
        <w:jc w:val="center"/>
        <w:rPr>
          <w:rFonts w:ascii="Times New Roman" w:eastAsia="Times New Roman" w:hAnsi="Times New Roman" w:cs="Times New Roman"/>
          <w:sz w:val="28"/>
          <w:szCs w:val="28"/>
        </w:rPr>
      </w:pPr>
    </w:p>
    <w:p w:rsidR="00D6468C" w:rsidRPr="0070540A" w:rsidRDefault="00D6468C" w:rsidP="00D6468C">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lastRenderedPageBreak/>
        <w:t>Цели и задачи обучения</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Изучение истории на ступени среднего (полного) общего образования на базовом уровне направлено на достижение следующих целей:</w:t>
      </w:r>
    </w:p>
    <w:p w:rsidR="00D6468C" w:rsidRPr="0070540A" w:rsidRDefault="00D6468C" w:rsidP="00D6468C">
      <w:pPr>
        <w:numPr>
          <w:ilvl w:val="0"/>
          <w:numId w:val="1"/>
        </w:numPr>
        <w:spacing w:after="0" w:line="240" w:lineRule="auto"/>
        <w:ind w:left="-225"/>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w:t>
      </w:r>
      <w:proofErr w:type="spellStart"/>
      <w:r w:rsidRPr="0070540A">
        <w:rPr>
          <w:rFonts w:ascii="Times New Roman" w:eastAsia="Times New Roman" w:hAnsi="Times New Roman" w:cs="Times New Roman"/>
          <w:sz w:val="28"/>
          <w:szCs w:val="28"/>
        </w:rPr>
        <w:t>этно-национальных</w:t>
      </w:r>
      <w:proofErr w:type="spellEnd"/>
      <w:r w:rsidRPr="0070540A">
        <w:rPr>
          <w:rFonts w:ascii="Times New Roman" w:eastAsia="Times New Roman" w:hAnsi="Times New Roman" w:cs="Times New Roman"/>
          <w:sz w:val="28"/>
          <w:szCs w:val="28"/>
        </w:rPr>
        <w:t xml:space="preserve"> традиций, нравственных и социальных установок, идеологических доктрин;</w:t>
      </w:r>
    </w:p>
    <w:p w:rsidR="00D6468C" w:rsidRPr="0070540A" w:rsidRDefault="00D6468C" w:rsidP="00D6468C">
      <w:pPr>
        <w:numPr>
          <w:ilvl w:val="0"/>
          <w:numId w:val="1"/>
        </w:numPr>
        <w:spacing w:after="0" w:line="240" w:lineRule="auto"/>
        <w:ind w:left="-225"/>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D6468C" w:rsidRPr="0070540A" w:rsidRDefault="00D6468C" w:rsidP="00D6468C">
      <w:pPr>
        <w:numPr>
          <w:ilvl w:val="0"/>
          <w:numId w:val="1"/>
        </w:numPr>
        <w:spacing w:after="0" w:line="240" w:lineRule="auto"/>
        <w:ind w:left="-225"/>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D6468C" w:rsidRPr="0070540A" w:rsidRDefault="00D6468C" w:rsidP="00D6468C">
      <w:pPr>
        <w:numPr>
          <w:ilvl w:val="0"/>
          <w:numId w:val="1"/>
        </w:numPr>
        <w:spacing w:after="0" w:line="240" w:lineRule="auto"/>
        <w:ind w:left="-225"/>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овладение умениями и навыками поиска, систематизации и комплексного анализа исторической информации;</w:t>
      </w:r>
    </w:p>
    <w:p w:rsidR="00D6468C" w:rsidRPr="0070540A" w:rsidRDefault="00D6468C" w:rsidP="00D6468C">
      <w:pPr>
        <w:numPr>
          <w:ilvl w:val="0"/>
          <w:numId w:val="1"/>
        </w:numPr>
        <w:spacing w:after="0" w:line="240" w:lineRule="auto"/>
        <w:ind w:left="-225"/>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w:t>
      </w:r>
    </w:p>
    <w:p w:rsidR="00D6468C" w:rsidRPr="0070540A" w:rsidRDefault="00D6468C" w:rsidP="00D6468C">
      <w:pPr>
        <w:spacing w:after="150" w:line="240" w:lineRule="auto"/>
        <w:jc w:val="center"/>
        <w:rPr>
          <w:rFonts w:ascii="Times New Roman" w:eastAsia="Times New Roman" w:hAnsi="Times New Roman" w:cs="Times New Roman"/>
          <w:sz w:val="28"/>
          <w:szCs w:val="28"/>
        </w:rPr>
      </w:pPr>
      <w:proofErr w:type="spellStart"/>
      <w:r w:rsidRPr="0070540A">
        <w:rPr>
          <w:rFonts w:ascii="Times New Roman" w:eastAsia="Times New Roman" w:hAnsi="Times New Roman" w:cs="Times New Roman"/>
          <w:sz w:val="28"/>
          <w:szCs w:val="28"/>
        </w:rPr>
        <w:t>Общеучебные</w:t>
      </w:r>
      <w:proofErr w:type="spellEnd"/>
      <w:r w:rsidRPr="0070540A">
        <w:rPr>
          <w:rFonts w:ascii="Times New Roman" w:eastAsia="Times New Roman" w:hAnsi="Times New Roman" w:cs="Times New Roman"/>
          <w:sz w:val="28"/>
          <w:szCs w:val="28"/>
        </w:rPr>
        <w:t xml:space="preserve"> умения, навыки и способы деятельности</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Рабочая программа предусматривает формирование у учащихся </w:t>
      </w:r>
      <w:proofErr w:type="spellStart"/>
      <w:r w:rsidRPr="0070540A">
        <w:rPr>
          <w:rFonts w:ascii="Times New Roman" w:eastAsia="Times New Roman" w:hAnsi="Times New Roman" w:cs="Times New Roman"/>
          <w:sz w:val="28"/>
          <w:szCs w:val="28"/>
        </w:rPr>
        <w:t>общеучебных</w:t>
      </w:r>
      <w:proofErr w:type="spellEnd"/>
      <w:r w:rsidRPr="0070540A">
        <w:rPr>
          <w:rFonts w:ascii="Times New Roman" w:eastAsia="Times New Roman" w:hAnsi="Times New Roman" w:cs="Times New Roman"/>
          <w:sz w:val="28"/>
          <w:szCs w:val="28"/>
        </w:rPr>
        <w:t xml:space="preserve"> умений и навыков, универсальных способов деятельности и ключевых компетенций. Для исторического образования приоритетным можно считать развитие умения самостоятельно и мотивированно организовывать свою познавательную деятельность (от постановки цели до получения и оценки результата), использовать элементы причинно-следственного и структурно-функционального анализа, определять сущностные характеристики изучаемого объекта, самостоятельно выбирать критерии для сравнения, сопоставления, оценки и классификации объектов.</w:t>
      </w:r>
    </w:p>
    <w:p w:rsidR="00D6468C" w:rsidRPr="0070540A" w:rsidRDefault="00D6468C" w:rsidP="00D6468C">
      <w:pPr>
        <w:spacing w:after="150" w:line="240" w:lineRule="auto"/>
        <w:rPr>
          <w:rFonts w:ascii="Times New Roman" w:eastAsia="Times New Roman" w:hAnsi="Times New Roman" w:cs="Times New Roman"/>
          <w:sz w:val="28"/>
          <w:szCs w:val="28"/>
        </w:rPr>
      </w:pPr>
      <w:proofErr w:type="gramStart"/>
      <w:r w:rsidRPr="0070540A">
        <w:rPr>
          <w:rFonts w:ascii="Times New Roman" w:eastAsia="Times New Roman" w:hAnsi="Times New Roman" w:cs="Times New Roman"/>
          <w:sz w:val="28"/>
          <w:szCs w:val="28"/>
        </w:rPr>
        <w:t>Большую значимость на этой ступени исторического образования приобретает информационно-коммуникативная деятельность учащихся, в рамках которой развиваются умения и навыки поиска нужной информации по заданной теме в источниках различного типа, извлечения необходимой информации из источников, созданных в различных знаковых системах (текст, таблица, график, диаграмма, аудиовизуальный ряд и др.), отделения основной информации от второстепенной, критического оценивания достоверности полученной информации, передачи содержания информации адекватно</w:t>
      </w:r>
      <w:proofErr w:type="gramEnd"/>
      <w:r w:rsidRPr="0070540A">
        <w:rPr>
          <w:rFonts w:ascii="Times New Roman" w:eastAsia="Times New Roman" w:hAnsi="Times New Roman" w:cs="Times New Roman"/>
          <w:sz w:val="28"/>
          <w:szCs w:val="28"/>
        </w:rPr>
        <w:t xml:space="preserve"> поставленной цели (сжато, полно, выборочно), перевода информации из одной знаковой системы в другую (из текста в таблицу, из аудиовизуального ряда в текст и др.), выбора знаковых систем адекватно познавательной и коммуникативной ситуации. </w:t>
      </w:r>
      <w:r w:rsidRPr="0070540A">
        <w:rPr>
          <w:rFonts w:ascii="Times New Roman" w:eastAsia="Times New Roman" w:hAnsi="Times New Roman" w:cs="Times New Roman"/>
          <w:sz w:val="28"/>
          <w:szCs w:val="28"/>
        </w:rPr>
        <w:lastRenderedPageBreak/>
        <w:t>Учащиеся должны уметь развернуто обосновывать суждения, давать определения, приводить доказательства (в том числе от противного), объяснять изученные положения на самостоятельно подобранных конкретных примерах, владеть основными видами публичных выступлений (высказывания, монолог, дискуссия, полемика), следовать этическим нормам и правилам ведения диалога (диспута).</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С учетом специфики целей и содержания </w:t>
      </w:r>
      <w:proofErr w:type="spellStart"/>
      <w:r w:rsidRPr="0070540A">
        <w:rPr>
          <w:rFonts w:ascii="Times New Roman" w:eastAsia="Times New Roman" w:hAnsi="Times New Roman" w:cs="Times New Roman"/>
          <w:sz w:val="28"/>
          <w:szCs w:val="28"/>
        </w:rPr>
        <w:t>предвузовской</w:t>
      </w:r>
      <w:proofErr w:type="spellEnd"/>
      <w:r w:rsidRPr="0070540A">
        <w:rPr>
          <w:rFonts w:ascii="Times New Roman" w:eastAsia="Times New Roman" w:hAnsi="Times New Roman" w:cs="Times New Roman"/>
          <w:sz w:val="28"/>
          <w:szCs w:val="28"/>
        </w:rPr>
        <w:t xml:space="preserve"> подготовки существенно возрастают требования к рефлексивной деятельности учащихся, в том числе к объективному оцениванию своих учебных достижений, поведения, черт своей личности, способности и готовности учитывать мнения других людей при определении собственной позиции и самооценке, понимать ценность образования как средства развития культуры личности. Историческое образование играет важную роль в формировании умения формулировать свои мировоззренческие взгляды, осознанно определять свою национальную, социальную, конфессиональную принадлежность, собственное отношение к явлениям современной жизни, свою гражданскую позицию.</w:t>
      </w:r>
    </w:p>
    <w:p w:rsidR="00D6468C" w:rsidRPr="0070540A" w:rsidRDefault="00D6468C" w:rsidP="00D6468C">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Место предмета в базисном учебном плане</w:t>
      </w:r>
    </w:p>
    <w:p w:rsidR="00D6468C" w:rsidRPr="0070540A" w:rsidRDefault="00D6468C" w:rsidP="00D6468C">
      <w:pPr>
        <w:spacing w:after="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Федеральный базисный учебный план для образовательных учреждений Российской Федерации отводит 140  часов для обязательного изучения учебного предмета «История» на ступени среднего (полного) общего образования на базовом уровне, в том числе: в X и </w:t>
      </w:r>
      <w:r w:rsidRPr="0070540A">
        <w:rPr>
          <w:rFonts w:ascii="Times New Roman" w:eastAsia="Times New Roman" w:hAnsi="Times New Roman" w:cs="Times New Roman"/>
          <w:sz w:val="28"/>
          <w:szCs w:val="28"/>
          <w:lang w:val="en-US"/>
        </w:rPr>
        <w:t>XI</w:t>
      </w:r>
      <w:r w:rsidRPr="0070540A">
        <w:rPr>
          <w:rFonts w:ascii="Times New Roman" w:eastAsia="Times New Roman" w:hAnsi="Times New Roman" w:cs="Times New Roman"/>
          <w:sz w:val="28"/>
          <w:szCs w:val="28"/>
        </w:rPr>
        <w:t> классах по 70 часов, из расчета 2 учебных часа в неделю.</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Примерная программа рассчитана на 140 учебных часов. При этом в ней предусмотрен резерв свободного учебного времени в объеме 20 учебных часов (или 14,3 %)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В соответствии с базисным учебным планом «История» входит в состав учебных предметов, обязательных для изучения на ступени среднего (полного) общего образования.</w:t>
      </w:r>
    </w:p>
    <w:p w:rsidR="00D6468C" w:rsidRPr="0070540A" w:rsidRDefault="00D6468C" w:rsidP="00D6468C">
      <w:pPr>
        <w:spacing w:line="240" w:lineRule="auto"/>
        <w:rPr>
          <w:rFonts w:ascii="Times New Roman" w:eastAsia="Times New Roman" w:hAnsi="Times New Roman" w:cs="Times New Roman"/>
          <w:sz w:val="28"/>
          <w:szCs w:val="28"/>
        </w:rPr>
      </w:pPr>
      <w:proofErr w:type="gramStart"/>
      <w:r w:rsidRPr="0070540A">
        <w:rPr>
          <w:rFonts w:ascii="Times New Roman" w:eastAsia="Times New Roman" w:hAnsi="Times New Roman" w:cs="Times New Roman"/>
          <w:sz w:val="28"/>
          <w:szCs w:val="28"/>
        </w:rPr>
        <w:t>Согласно календарному уче</w:t>
      </w:r>
      <w:r w:rsidR="00BB49CA">
        <w:rPr>
          <w:rFonts w:ascii="Times New Roman" w:eastAsia="Times New Roman" w:hAnsi="Times New Roman" w:cs="Times New Roman"/>
          <w:sz w:val="28"/>
          <w:szCs w:val="28"/>
        </w:rPr>
        <w:t>бному графику школы на 2019-2020</w:t>
      </w:r>
      <w:r w:rsidRPr="0070540A">
        <w:rPr>
          <w:rFonts w:ascii="Times New Roman" w:eastAsia="Times New Roman" w:hAnsi="Times New Roman" w:cs="Times New Roman"/>
          <w:sz w:val="28"/>
          <w:szCs w:val="28"/>
        </w:rPr>
        <w:t xml:space="preserve"> учебный год в 10 классах учебный план рассчитан на 34 учебные недели, следовательно, рабочая программа  рассчитана на 68 часов в год (из расчёта 2 учебных часа в неделю), в 11 классах учебный план рассчитан на 33 учебные недели, следовательно, рабочая программа  рассчитана на 66 часов в год (из расчёта 2 учебных часа в</w:t>
      </w:r>
      <w:proofErr w:type="gramEnd"/>
      <w:r w:rsidRPr="0070540A">
        <w:rPr>
          <w:rFonts w:ascii="Times New Roman" w:eastAsia="Times New Roman" w:hAnsi="Times New Roman" w:cs="Times New Roman"/>
          <w:sz w:val="28"/>
          <w:szCs w:val="28"/>
        </w:rPr>
        <w:t xml:space="preserve"> неделю). С учетом социальной значимости и актуальности содержания курса истории примерная программа устанавливает следующую систему распределения учебного материала и учебного времени для </w:t>
      </w:r>
      <w:proofErr w:type="gramStart"/>
      <w:r w:rsidRPr="0070540A">
        <w:rPr>
          <w:rFonts w:ascii="Times New Roman" w:eastAsia="Times New Roman" w:hAnsi="Times New Roman" w:cs="Times New Roman"/>
          <w:sz w:val="28"/>
          <w:szCs w:val="28"/>
          <w:lang w:val="en-US"/>
        </w:rPr>
        <w:t>X</w:t>
      </w:r>
      <w:proofErr w:type="gramEnd"/>
      <w:r w:rsidRPr="0070540A">
        <w:rPr>
          <w:rFonts w:ascii="Times New Roman" w:eastAsia="Times New Roman" w:hAnsi="Times New Roman" w:cs="Times New Roman"/>
          <w:sz w:val="28"/>
          <w:szCs w:val="28"/>
        </w:rPr>
        <w:t>классов:</w:t>
      </w:r>
    </w:p>
    <w:tbl>
      <w:tblPr>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75"/>
        <w:gridCol w:w="1455"/>
        <w:gridCol w:w="3375"/>
        <w:gridCol w:w="3555"/>
      </w:tblGrid>
      <w:tr w:rsidR="00D6468C" w:rsidRPr="0070540A" w:rsidTr="0077349F">
        <w:tc>
          <w:tcPr>
            <w:tcW w:w="975"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Классы</w:t>
            </w:r>
          </w:p>
        </w:tc>
        <w:tc>
          <w:tcPr>
            <w:tcW w:w="1455"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Объем учебного времени (</w:t>
            </w:r>
            <w:proofErr w:type="spellStart"/>
            <w:r w:rsidRPr="0070540A">
              <w:rPr>
                <w:rFonts w:ascii="Times New Roman" w:eastAsia="Times New Roman" w:hAnsi="Times New Roman" w:cs="Times New Roman"/>
                <w:sz w:val="28"/>
                <w:szCs w:val="28"/>
              </w:rPr>
              <w:t>федер</w:t>
            </w:r>
            <w:proofErr w:type="spellEnd"/>
            <w:r w:rsidRPr="0070540A">
              <w:rPr>
                <w:rFonts w:ascii="Times New Roman" w:eastAsia="Times New Roman" w:hAnsi="Times New Roman" w:cs="Times New Roman"/>
                <w:sz w:val="28"/>
                <w:szCs w:val="28"/>
              </w:rPr>
              <w:t xml:space="preserve">. </w:t>
            </w:r>
            <w:r w:rsidRPr="0070540A">
              <w:rPr>
                <w:rFonts w:ascii="Times New Roman" w:eastAsia="Times New Roman" w:hAnsi="Times New Roman" w:cs="Times New Roman"/>
                <w:sz w:val="28"/>
                <w:szCs w:val="28"/>
              </w:rPr>
              <w:lastRenderedPageBreak/>
              <w:t>компонент)</w:t>
            </w:r>
          </w:p>
        </w:tc>
        <w:tc>
          <w:tcPr>
            <w:tcW w:w="3375"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lastRenderedPageBreak/>
              <w:t>Разделы примерной программы</w:t>
            </w:r>
          </w:p>
          <w:p w:rsidR="00D6468C" w:rsidRPr="0070540A" w:rsidRDefault="00D6468C" w:rsidP="0077349F">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Всеобщая история</w:t>
            </w:r>
          </w:p>
        </w:tc>
        <w:tc>
          <w:tcPr>
            <w:tcW w:w="3555"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Разделы примерной программы</w:t>
            </w:r>
          </w:p>
          <w:p w:rsidR="00D6468C" w:rsidRPr="0070540A" w:rsidRDefault="00D6468C" w:rsidP="0077349F">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История России</w:t>
            </w:r>
          </w:p>
        </w:tc>
      </w:tr>
      <w:tr w:rsidR="00D6468C" w:rsidRPr="0070540A" w:rsidTr="0077349F">
        <w:tc>
          <w:tcPr>
            <w:tcW w:w="975"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lang w:val="en-US"/>
              </w:rPr>
              <w:lastRenderedPageBreak/>
              <w:t>X</w:t>
            </w:r>
          </w:p>
        </w:tc>
        <w:tc>
          <w:tcPr>
            <w:tcW w:w="1455"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68</w:t>
            </w:r>
          </w:p>
        </w:tc>
        <w:tc>
          <w:tcPr>
            <w:tcW w:w="3375"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Всеобщая история (2</w:t>
            </w:r>
            <w:r w:rsidRPr="0070540A">
              <w:rPr>
                <w:rFonts w:ascii="Times New Roman" w:eastAsia="Times New Roman" w:hAnsi="Times New Roman" w:cs="Times New Roman"/>
                <w:sz w:val="28"/>
                <w:szCs w:val="28"/>
                <w:lang w:val="en-US"/>
              </w:rPr>
              <w:t>8</w:t>
            </w:r>
            <w:r w:rsidRPr="0070540A">
              <w:rPr>
                <w:rFonts w:ascii="Times New Roman" w:eastAsia="Times New Roman" w:hAnsi="Times New Roman" w:cs="Times New Roman"/>
                <w:sz w:val="28"/>
                <w:szCs w:val="28"/>
              </w:rPr>
              <w:t> часов)</w:t>
            </w:r>
          </w:p>
        </w:tc>
        <w:tc>
          <w:tcPr>
            <w:tcW w:w="3555"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История России (конец</w:t>
            </w:r>
            <w:proofErr w:type="gramStart"/>
            <w:r w:rsidRPr="0070540A">
              <w:rPr>
                <w:rFonts w:ascii="Times New Roman" w:eastAsia="Times New Roman" w:hAnsi="Times New Roman" w:cs="Times New Roman"/>
                <w:sz w:val="28"/>
                <w:szCs w:val="28"/>
                <w:lang w:val="en-US"/>
              </w:rPr>
              <w:t>XIX</w:t>
            </w:r>
            <w:proofErr w:type="gramEnd"/>
            <w:r w:rsidRPr="0070540A">
              <w:rPr>
                <w:rFonts w:ascii="Times New Roman" w:eastAsia="Times New Roman" w:hAnsi="Times New Roman" w:cs="Times New Roman"/>
                <w:sz w:val="28"/>
                <w:szCs w:val="28"/>
              </w:rPr>
              <w:t>-</w:t>
            </w:r>
            <w:r w:rsidRPr="0070540A">
              <w:rPr>
                <w:rFonts w:ascii="Times New Roman" w:eastAsia="Times New Roman" w:hAnsi="Times New Roman" w:cs="Times New Roman"/>
                <w:sz w:val="28"/>
                <w:szCs w:val="28"/>
                <w:lang w:val="en-US"/>
              </w:rPr>
              <w:t>XX</w:t>
            </w:r>
            <w:r w:rsidRPr="0070540A">
              <w:rPr>
                <w:rFonts w:ascii="Times New Roman" w:eastAsia="Times New Roman" w:hAnsi="Times New Roman" w:cs="Times New Roman"/>
                <w:sz w:val="28"/>
                <w:szCs w:val="28"/>
              </w:rPr>
              <w:t> вв.) – 40 часов</w:t>
            </w:r>
          </w:p>
        </w:tc>
      </w:tr>
    </w:tbl>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В первом полугодии изучается всеобщая история  – 28 часов; далее – история России – 40 (38) часов. Рабочая программа составлена с учетом данных особенностей преподавания курса истории.</w:t>
      </w:r>
    </w:p>
    <w:p w:rsidR="00D6468C" w:rsidRPr="0070540A" w:rsidRDefault="00D6468C" w:rsidP="00D6468C">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Требования к уровню подготовки </w:t>
      </w:r>
      <w:proofErr w:type="gramStart"/>
      <w:r w:rsidRPr="0070540A">
        <w:rPr>
          <w:rFonts w:ascii="Times New Roman" w:eastAsia="Times New Roman" w:hAnsi="Times New Roman" w:cs="Times New Roman"/>
          <w:sz w:val="28"/>
          <w:szCs w:val="28"/>
        </w:rPr>
        <w:t>обучающихся</w:t>
      </w:r>
      <w:proofErr w:type="gramEnd"/>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Результаты изучения предмета «История» приведены в разделе «Требования к уровню подготовки выпускников», который полностью соответствует стандарту. </w:t>
      </w:r>
      <w:proofErr w:type="gramStart"/>
      <w:r w:rsidRPr="0070540A">
        <w:rPr>
          <w:rFonts w:ascii="Times New Roman" w:eastAsia="Times New Roman" w:hAnsi="Times New Roman" w:cs="Times New Roman"/>
          <w:sz w:val="28"/>
          <w:szCs w:val="28"/>
        </w:rPr>
        <w:t xml:space="preserve">Требования направлены на реализацию </w:t>
      </w:r>
      <w:proofErr w:type="spellStart"/>
      <w:r w:rsidRPr="0070540A">
        <w:rPr>
          <w:rFonts w:ascii="Times New Roman" w:eastAsia="Times New Roman" w:hAnsi="Times New Roman" w:cs="Times New Roman"/>
          <w:sz w:val="28"/>
          <w:szCs w:val="28"/>
        </w:rPr>
        <w:t>деятельностного</w:t>
      </w:r>
      <w:proofErr w:type="spellEnd"/>
      <w:r w:rsidRPr="0070540A">
        <w:rPr>
          <w:rFonts w:ascii="Times New Roman" w:eastAsia="Times New Roman" w:hAnsi="Times New Roman" w:cs="Times New Roman"/>
          <w:sz w:val="28"/>
          <w:szCs w:val="28"/>
        </w:rPr>
        <w:t xml:space="preserve"> и личностно ориентированного подходов; овладение учащимися знаниями и умениями, значимыми для их социализации, мировоззренческого и духовного развития, позволяющими ориентироваться в окружающем мире, востребованными в повседневной жизни.</w:t>
      </w:r>
      <w:proofErr w:type="gramEnd"/>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Рубрика «Знать/понимать» включает требования к учебному материалу, который усваивается и воспроизводится учащимися (содержательный компонент примерной программы построен с учетом двухуровневой модели обязательного минимума содержания стандарта исторического образования – курсивом обозначена та часть учебного материала, которая обязательна для изучения, но не является объектом контроля и оценки знаний учащихся). </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Рубрика «Уметь» включает требования, основанные на видах деятельности, соответствующих психолого-возрастным особенностям учащихся на ступни среднего (полного) общего образования и целям исторического образования на базовом уровне (в том числе: проводить поиск информации, анализировать, различать, устанавливать связи, участвовать в дискуссиях, формулировать собственную позицию и др.).</w:t>
      </w:r>
    </w:p>
    <w:p w:rsidR="00D6468C" w:rsidRPr="0070540A" w:rsidRDefault="00D6468C" w:rsidP="00D6468C">
      <w:pPr>
        <w:spacing w:after="150" w:line="240" w:lineRule="auto"/>
        <w:rPr>
          <w:rFonts w:ascii="Times New Roman" w:eastAsia="Times New Roman" w:hAnsi="Times New Roman" w:cs="Times New Roman"/>
          <w:sz w:val="28"/>
          <w:szCs w:val="28"/>
        </w:rPr>
      </w:pPr>
      <w:proofErr w:type="gramStart"/>
      <w:r w:rsidRPr="0070540A">
        <w:rPr>
          <w:rFonts w:ascii="Times New Roman" w:eastAsia="Times New Roman" w:hAnsi="Times New Roman" w:cs="Times New Roman"/>
          <w:sz w:val="28"/>
          <w:szCs w:val="28"/>
        </w:rPr>
        <w:t>В рубрике «Использовать приобретенные знания и умения в практической деятельности и повседневной жизни» представлены требования, связанные с личностными чертами и мировоззренческими установками учащихся, выходящие за рамки учебного процесса и не подлежащие непосредственной проверке (в том числе: для определения собственной позиции по отношению к явлениям современной жизни, исходя из их исторической обусловленности;</w:t>
      </w:r>
      <w:proofErr w:type="gramEnd"/>
      <w:r w:rsidRPr="0070540A">
        <w:rPr>
          <w:rFonts w:ascii="Times New Roman" w:eastAsia="Times New Roman" w:hAnsi="Times New Roman" w:cs="Times New Roman"/>
          <w:sz w:val="28"/>
          <w:szCs w:val="28"/>
        </w:rPr>
        <w:t xml:space="preserve"> использования навыков исторического анализа при критическом восприятии получаемой извне социальной информации; осознания себя как представителя исторически сложившегося гражданского, этнокультурного, конфессионального сообщества, гражданина России).</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В результате изучения истории на базовом уровне ученик должен</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знать/понимать</w:t>
      </w:r>
    </w:p>
    <w:p w:rsidR="00D6468C" w:rsidRPr="0070540A" w:rsidRDefault="00D6468C" w:rsidP="00D6468C">
      <w:pPr>
        <w:numPr>
          <w:ilvl w:val="0"/>
          <w:numId w:val="2"/>
        </w:numPr>
        <w:spacing w:after="0" w:line="240" w:lineRule="auto"/>
        <w:ind w:left="-225"/>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основные факты, процессы и явления, характеризующие целостность и системность отечественной и всемирной истории;</w:t>
      </w:r>
    </w:p>
    <w:p w:rsidR="00D6468C" w:rsidRPr="0070540A" w:rsidRDefault="00D6468C" w:rsidP="00D6468C">
      <w:pPr>
        <w:numPr>
          <w:ilvl w:val="0"/>
          <w:numId w:val="2"/>
        </w:numPr>
        <w:spacing w:after="0" w:line="240" w:lineRule="auto"/>
        <w:ind w:left="-225"/>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lastRenderedPageBreak/>
        <w:t>периодизацию всемирной и отечественной истории;</w:t>
      </w:r>
    </w:p>
    <w:p w:rsidR="00D6468C" w:rsidRPr="0070540A" w:rsidRDefault="00D6468C" w:rsidP="00D6468C">
      <w:pPr>
        <w:numPr>
          <w:ilvl w:val="0"/>
          <w:numId w:val="2"/>
        </w:numPr>
        <w:spacing w:after="0" w:line="240" w:lineRule="auto"/>
        <w:ind w:left="-225"/>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современные версии и трактовки важнейших проблем отечественной и всемирной истории;</w:t>
      </w:r>
    </w:p>
    <w:p w:rsidR="00D6468C" w:rsidRPr="0070540A" w:rsidRDefault="00D6468C" w:rsidP="00D6468C">
      <w:pPr>
        <w:numPr>
          <w:ilvl w:val="0"/>
          <w:numId w:val="2"/>
        </w:numPr>
        <w:spacing w:after="0" w:line="240" w:lineRule="auto"/>
        <w:ind w:left="-225"/>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историческую обусловленность современных общественных процессов;</w:t>
      </w:r>
    </w:p>
    <w:p w:rsidR="00D6468C" w:rsidRPr="0070540A" w:rsidRDefault="00D6468C" w:rsidP="00D6468C">
      <w:pPr>
        <w:numPr>
          <w:ilvl w:val="0"/>
          <w:numId w:val="2"/>
        </w:numPr>
        <w:spacing w:after="0" w:line="240" w:lineRule="auto"/>
        <w:ind w:left="-225"/>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особенности исторического пути России, ее роль в мировом сообществе;</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уметь</w:t>
      </w:r>
    </w:p>
    <w:p w:rsidR="00D6468C" w:rsidRPr="0070540A" w:rsidRDefault="00D6468C" w:rsidP="00D6468C">
      <w:pPr>
        <w:numPr>
          <w:ilvl w:val="0"/>
          <w:numId w:val="3"/>
        </w:numPr>
        <w:spacing w:after="0" w:line="240" w:lineRule="auto"/>
        <w:ind w:left="-225"/>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проводить поиск исторической информации в источниках разного типа;</w:t>
      </w:r>
    </w:p>
    <w:p w:rsidR="00D6468C" w:rsidRPr="0070540A" w:rsidRDefault="00D6468C" w:rsidP="00D6468C">
      <w:pPr>
        <w:numPr>
          <w:ilvl w:val="0"/>
          <w:numId w:val="3"/>
        </w:numPr>
        <w:spacing w:after="0" w:line="240" w:lineRule="auto"/>
        <w:ind w:left="-225"/>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D6468C" w:rsidRPr="0070540A" w:rsidRDefault="00D6468C" w:rsidP="00D6468C">
      <w:pPr>
        <w:numPr>
          <w:ilvl w:val="0"/>
          <w:numId w:val="3"/>
        </w:numPr>
        <w:spacing w:after="0" w:line="240" w:lineRule="auto"/>
        <w:ind w:left="-225"/>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анализировать историческую информацию, представленную в разных знаковых системах (текст, карта, таблица, схема, аудиовизуальный ряд);</w:t>
      </w:r>
    </w:p>
    <w:p w:rsidR="00D6468C" w:rsidRPr="0070540A" w:rsidRDefault="00D6468C" w:rsidP="00D6468C">
      <w:pPr>
        <w:numPr>
          <w:ilvl w:val="0"/>
          <w:numId w:val="3"/>
        </w:numPr>
        <w:spacing w:after="0" w:line="240" w:lineRule="auto"/>
        <w:ind w:left="-225"/>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различать в исторической информации факты и мнения, исторические описания и исторические объяснения;</w:t>
      </w:r>
    </w:p>
    <w:p w:rsidR="00D6468C" w:rsidRPr="0070540A" w:rsidRDefault="00D6468C" w:rsidP="00D6468C">
      <w:pPr>
        <w:numPr>
          <w:ilvl w:val="0"/>
          <w:numId w:val="3"/>
        </w:numPr>
        <w:spacing w:after="0" w:line="240" w:lineRule="auto"/>
        <w:ind w:left="-225"/>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D6468C" w:rsidRPr="0070540A" w:rsidRDefault="00D6468C" w:rsidP="00D6468C">
      <w:pPr>
        <w:numPr>
          <w:ilvl w:val="0"/>
          <w:numId w:val="3"/>
        </w:numPr>
        <w:spacing w:after="0" w:line="240" w:lineRule="auto"/>
        <w:ind w:left="-225"/>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D6468C" w:rsidRPr="0070540A" w:rsidRDefault="00D6468C" w:rsidP="00D6468C">
      <w:pPr>
        <w:numPr>
          <w:ilvl w:val="0"/>
          <w:numId w:val="3"/>
        </w:numPr>
        <w:spacing w:after="0" w:line="240" w:lineRule="auto"/>
        <w:ind w:left="-225"/>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представлять результаты изучения исторического материала в формах конспекта, реферата, рецензии;</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70540A">
        <w:rPr>
          <w:rFonts w:ascii="Times New Roman" w:eastAsia="Times New Roman" w:hAnsi="Times New Roman" w:cs="Times New Roman"/>
          <w:sz w:val="28"/>
          <w:szCs w:val="28"/>
        </w:rPr>
        <w:t>для</w:t>
      </w:r>
      <w:proofErr w:type="gramEnd"/>
      <w:r w:rsidRPr="0070540A">
        <w:rPr>
          <w:rFonts w:ascii="Times New Roman" w:eastAsia="Times New Roman" w:hAnsi="Times New Roman" w:cs="Times New Roman"/>
          <w:sz w:val="28"/>
          <w:szCs w:val="28"/>
        </w:rPr>
        <w:t>:</w:t>
      </w:r>
    </w:p>
    <w:p w:rsidR="00D6468C" w:rsidRPr="0070540A" w:rsidRDefault="00D6468C" w:rsidP="00D6468C">
      <w:pPr>
        <w:numPr>
          <w:ilvl w:val="0"/>
          <w:numId w:val="4"/>
        </w:numPr>
        <w:spacing w:after="0" w:line="240" w:lineRule="auto"/>
        <w:ind w:left="-225"/>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определения собственной позиции по отношению к явлениям современной жизни, исходя из их исторической обусловленности;</w:t>
      </w:r>
    </w:p>
    <w:p w:rsidR="00D6468C" w:rsidRPr="0070540A" w:rsidRDefault="00D6468C" w:rsidP="00D6468C">
      <w:pPr>
        <w:numPr>
          <w:ilvl w:val="0"/>
          <w:numId w:val="4"/>
        </w:numPr>
        <w:spacing w:after="0" w:line="240" w:lineRule="auto"/>
        <w:ind w:left="-225"/>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использования навыков исторического анализа при критическом восприятии получаемой извне социальной информации;</w:t>
      </w:r>
    </w:p>
    <w:p w:rsidR="00D6468C" w:rsidRPr="0070540A" w:rsidRDefault="00D6468C" w:rsidP="00D6468C">
      <w:pPr>
        <w:numPr>
          <w:ilvl w:val="0"/>
          <w:numId w:val="4"/>
        </w:numPr>
        <w:spacing w:after="0" w:line="240" w:lineRule="auto"/>
        <w:ind w:left="-225"/>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соотнесения своих действий и поступков окружающих с исторически возникшими формами социального поведения;</w:t>
      </w:r>
    </w:p>
    <w:p w:rsidR="00D6468C" w:rsidRPr="0070540A" w:rsidRDefault="00D6468C" w:rsidP="00D6468C">
      <w:pPr>
        <w:numPr>
          <w:ilvl w:val="0"/>
          <w:numId w:val="4"/>
        </w:numPr>
        <w:spacing w:after="0" w:line="240" w:lineRule="auto"/>
        <w:ind w:left="-225"/>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D6468C" w:rsidRPr="0070540A" w:rsidRDefault="00D6468C" w:rsidP="00D6468C">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w:t>
      </w:r>
    </w:p>
    <w:p w:rsidR="00D6468C" w:rsidRPr="0070540A" w:rsidRDefault="00D6468C" w:rsidP="00D6468C">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История 10 класс (базовый уровень)</w:t>
      </w:r>
    </w:p>
    <w:p w:rsidR="00D6468C" w:rsidRPr="0070540A" w:rsidRDefault="00D6468C" w:rsidP="00D6468C">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Место предмета в учебном процессе</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Рабочая программа предполагает, что курс «История. Всеобщая история» и «История. История России» входит в предметную область «Общественные науки». Учебники Н.В. </w:t>
      </w:r>
      <w:proofErr w:type="spellStart"/>
      <w:r w:rsidRPr="0070540A">
        <w:rPr>
          <w:rFonts w:ascii="Times New Roman" w:eastAsia="Times New Roman" w:hAnsi="Times New Roman" w:cs="Times New Roman"/>
          <w:sz w:val="28"/>
          <w:szCs w:val="28"/>
        </w:rPr>
        <w:t>Загладин</w:t>
      </w:r>
      <w:proofErr w:type="spellEnd"/>
      <w:r w:rsidRPr="0070540A">
        <w:rPr>
          <w:rFonts w:ascii="Times New Roman" w:eastAsia="Times New Roman" w:hAnsi="Times New Roman" w:cs="Times New Roman"/>
          <w:sz w:val="28"/>
          <w:szCs w:val="28"/>
        </w:rPr>
        <w:t xml:space="preserve">, Н.А. Симония «Всеобщая история. С древнейших времен до конца XIX в.». 2010 г. и А.Н.Сахаров «История России. С древнейших времен до конца </w:t>
      </w:r>
      <w:proofErr w:type="spellStart"/>
      <w:r w:rsidRPr="0070540A">
        <w:rPr>
          <w:rFonts w:ascii="Times New Roman" w:eastAsia="Times New Roman" w:hAnsi="Times New Roman" w:cs="Times New Roman"/>
          <w:sz w:val="28"/>
          <w:szCs w:val="28"/>
        </w:rPr>
        <w:t>XVII</w:t>
      </w:r>
      <w:proofErr w:type="gramStart"/>
      <w:r w:rsidRPr="0070540A">
        <w:rPr>
          <w:rFonts w:ascii="Times New Roman" w:eastAsia="Times New Roman" w:hAnsi="Times New Roman" w:cs="Times New Roman"/>
          <w:sz w:val="28"/>
          <w:szCs w:val="28"/>
        </w:rPr>
        <w:t>в</w:t>
      </w:r>
      <w:proofErr w:type="spellEnd"/>
      <w:proofErr w:type="gramEnd"/>
      <w:r w:rsidRPr="0070540A">
        <w:rPr>
          <w:rFonts w:ascii="Times New Roman" w:eastAsia="Times New Roman" w:hAnsi="Times New Roman" w:cs="Times New Roman"/>
          <w:sz w:val="28"/>
          <w:szCs w:val="28"/>
        </w:rPr>
        <w:t xml:space="preserve">.» и А.Н. Сахаров, А.Н. Боханов «История России. XVIII – </w:t>
      </w:r>
      <w:proofErr w:type="spellStart"/>
      <w:r w:rsidRPr="0070540A">
        <w:rPr>
          <w:rFonts w:ascii="Times New Roman" w:eastAsia="Times New Roman" w:hAnsi="Times New Roman" w:cs="Times New Roman"/>
          <w:sz w:val="28"/>
          <w:szCs w:val="28"/>
        </w:rPr>
        <w:t>XIX</w:t>
      </w:r>
      <w:proofErr w:type="gramStart"/>
      <w:r w:rsidRPr="0070540A">
        <w:rPr>
          <w:rFonts w:ascii="Times New Roman" w:eastAsia="Times New Roman" w:hAnsi="Times New Roman" w:cs="Times New Roman"/>
          <w:sz w:val="28"/>
          <w:szCs w:val="28"/>
        </w:rPr>
        <w:t>вв</w:t>
      </w:r>
      <w:proofErr w:type="spellEnd"/>
      <w:proofErr w:type="gramEnd"/>
      <w:r w:rsidRPr="0070540A">
        <w:rPr>
          <w:rFonts w:ascii="Times New Roman" w:eastAsia="Times New Roman" w:hAnsi="Times New Roman" w:cs="Times New Roman"/>
          <w:sz w:val="28"/>
          <w:szCs w:val="28"/>
        </w:rPr>
        <w:t xml:space="preserve">.», 2010 содержат материал, необходимый для изучения предмета на базовом уровне в средней (полной) школе. Содержание курса соответствует традиционным принципам: научности, актуальности, наглядности, соблюдения преемственности в образовании, системности вопросов и заданий, </w:t>
      </w:r>
      <w:r w:rsidRPr="0070540A">
        <w:rPr>
          <w:rFonts w:ascii="Times New Roman" w:eastAsia="Times New Roman" w:hAnsi="Times New Roman" w:cs="Times New Roman"/>
          <w:sz w:val="28"/>
          <w:szCs w:val="28"/>
        </w:rPr>
        <w:lastRenderedPageBreak/>
        <w:t>их практической направленности; позволяет уделить необходимое внимание наиболее важным проблемам развития человеческого общества, особенностям развития отдельных регионов, проследить динамику исторического развития, его основные этапы; показать всю сложность и многомерность истории какой-либо страны, возможности ее альтернативного развития в переломные моменты их истории, продемонстрировать одновременное действие различных факторов, приоритетное значение одного из них в тот или иной период.</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Основу школьного курса истории составляют следующие содержательные линии. А. Историческое время.</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Б. Историческое пространство.</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В. Историческое движение.</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Г. Человек в истории.</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            Развивающий потенциал курса связан с переходом от изучения фактов к их осмыслению и сравнительно-историческому анализу, а на этой основе - к развитию исторического мышления, формированию историко-политической и гуманитарной культур учащихся, развитию их способности, понимать историческую логику общественных процессов, специфику возникновения и отличительные черты различных социальных систем. Акцент делается на развитие навыков самостоятельной индивидуальной работы, раскрытие творческих возможностей - </w:t>
      </w:r>
      <w:proofErr w:type="gramStart"/>
      <w:r w:rsidRPr="0070540A">
        <w:rPr>
          <w:rFonts w:ascii="Times New Roman" w:eastAsia="Times New Roman" w:hAnsi="Times New Roman" w:cs="Times New Roman"/>
          <w:sz w:val="28"/>
          <w:szCs w:val="28"/>
        </w:rPr>
        <w:t>это</w:t>
      </w:r>
      <w:proofErr w:type="gramEnd"/>
      <w:r w:rsidRPr="0070540A">
        <w:rPr>
          <w:rFonts w:ascii="Times New Roman" w:eastAsia="Times New Roman" w:hAnsi="Times New Roman" w:cs="Times New Roman"/>
          <w:sz w:val="28"/>
          <w:szCs w:val="28"/>
        </w:rPr>
        <w:t xml:space="preserve"> прежде всего исследовательская и проектная деятельность. Предусмотрена так же коллективная деятельность на уроке – проведение дискуссий, где каждый учащийся может отстаивать свою точку зрения, обосновывать и аргументировать свое мнение, приводить примеры.</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При изучении курса «Всеобщая история» и «История России» в средней (полной) школе необходимо использовать </w:t>
      </w:r>
      <w:proofErr w:type="spellStart"/>
      <w:r w:rsidRPr="0070540A">
        <w:rPr>
          <w:rFonts w:ascii="Times New Roman" w:eastAsia="Times New Roman" w:hAnsi="Times New Roman" w:cs="Times New Roman"/>
          <w:sz w:val="28"/>
          <w:szCs w:val="28"/>
        </w:rPr>
        <w:t>межпредметные</w:t>
      </w:r>
      <w:proofErr w:type="spellEnd"/>
      <w:r w:rsidRPr="0070540A">
        <w:rPr>
          <w:rFonts w:ascii="Times New Roman" w:eastAsia="Times New Roman" w:hAnsi="Times New Roman" w:cs="Times New Roman"/>
          <w:sz w:val="28"/>
          <w:szCs w:val="28"/>
        </w:rPr>
        <w:t xml:space="preserve"> связи, что широко представлено в параграфах учебников и в поурочно-тематическом планировании курса. Прежде всего, следует опираться на знания учащихся по обществознанию и отечественной истории, а также по литературе, географии, искусству и т.д.</w:t>
      </w:r>
    </w:p>
    <w:p w:rsidR="00D6468C" w:rsidRPr="0070540A" w:rsidRDefault="00D6468C" w:rsidP="00D6468C">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Цели и задачи обучения</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Рабочая программа на базовом уровне приоритетным предполагает совершенствование общеисторической, историко-культурной подготовки старшеклассников, упрочение их гражданских убеждений. Предлагаемый курс не противоречит общим задачам школы и направлен на решение следующих задач:</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 воспитание учащихся в духе патриотизма и любви к своему Отечеству как обществу и государству, обладающих неповторимой многонациональной историей и культурой;</w:t>
      </w:r>
      <w:r w:rsidRPr="0070540A">
        <w:rPr>
          <w:rFonts w:ascii="Times New Roman" w:eastAsia="Times New Roman" w:hAnsi="Times New Roman" w:cs="Times New Roman"/>
          <w:sz w:val="28"/>
          <w:szCs w:val="28"/>
        </w:rPr>
        <w:sym w:font="Symbol" w:char="F0B7"/>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 воспитание гражданственности, формирование национальной идентичности, развитие мировоззренческих убеждений учащихся на основе осмысления ими </w:t>
      </w:r>
      <w:r w:rsidRPr="0070540A">
        <w:rPr>
          <w:rFonts w:ascii="Times New Roman" w:eastAsia="Times New Roman" w:hAnsi="Times New Roman" w:cs="Times New Roman"/>
          <w:sz w:val="28"/>
          <w:szCs w:val="28"/>
        </w:rPr>
        <w:lastRenderedPageBreak/>
        <w:t xml:space="preserve">исторически сложившихся культурных, религиозных, </w:t>
      </w:r>
      <w:proofErr w:type="spellStart"/>
      <w:r w:rsidRPr="0070540A">
        <w:rPr>
          <w:rFonts w:ascii="Times New Roman" w:eastAsia="Times New Roman" w:hAnsi="Times New Roman" w:cs="Times New Roman"/>
          <w:sz w:val="28"/>
          <w:szCs w:val="28"/>
        </w:rPr>
        <w:t>этнонациональных</w:t>
      </w:r>
      <w:proofErr w:type="spellEnd"/>
      <w:r w:rsidRPr="0070540A">
        <w:rPr>
          <w:rFonts w:ascii="Times New Roman" w:eastAsia="Times New Roman" w:hAnsi="Times New Roman" w:cs="Times New Roman"/>
          <w:sz w:val="28"/>
          <w:szCs w:val="28"/>
        </w:rPr>
        <w:t xml:space="preserve"> традиций, нравственных и социальных установок, идеологических доктрин;</w:t>
      </w:r>
      <w:r w:rsidRPr="0070540A">
        <w:rPr>
          <w:rFonts w:ascii="Times New Roman" w:eastAsia="Times New Roman" w:hAnsi="Times New Roman" w:cs="Times New Roman"/>
          <w:sz w:val="28"/>
          <w:szCs w:val="28"/>
        </w:rPr>
        <w:sym w:font="Symbol" w:char="F0B7"/>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 развитие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w:t>
      </w:r>
      <w:proofErr w:type="gramStart"/>
      <w:r w:rsidRPr="0070540A">
        <w:rPr>
          <w:rFonts w:ascii="Times New Roman" w:eastAsia="Times New Roman" w:hAnsi="Times New Roman" w:cs="Times New Roman"/>
          <w:sz w:val="28"/>
          <w:szCs w:val="28"/>
        </w:rPr>
        <w:t>к</w:t>
      </w:r>
      <w:proofErr w:type="gramEnd"/>
      <w:r w:rsidRPr="0070540A">
        <w:rPr>
          <w:rFonts w:ascii="Times New Roman" w:eastAsia="Times New Roman" w:hAnsi="Times New Roman" w:cs="Times New Roman"/>
          <w:sz w:val="28"/>
          <w:szCs w:val="28"/>
        </w:rPr>
        <w:sym w:font="Symbol" w:char="F0B7"/>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дискуссионным проблемам прошлого и современности;</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 освоение систематизированных знаний об истории человечества;</w:t>
      </w:r>
      <w:r w:rsidRPr="0070540A">
        <w:rPr>
          <w:rFonts w:ascii="Times New Roman" w:eastAsia="Times New Roman" w:hAnsi="Times New Roman" w:cs="Times New Roman"/>
          <w:sz w:val="28"/>
          <w:szCs w:val="28"/>
        </w:rPr>
        <w:sym w:font="Symbol" w:char="F0B7"/>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 формирование способности понимать историческую обусловленность явлений и</w:t>
      </w:r>
      <w:r w:rsidRPr="0070540A">
        <w:rPr>
          <w:rFonts w:ascii="Times New Roman" w:eastAsia="Times New Roman" w:hAnsi="Times New Roman" w:cs="Times New Roman"/>
          <w:sz w:val="28"/>
          <w:szCs w:val="28"/>
        </w:rPr>
        <w:sym w:font="Symbol" w:char="F0B7"/>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 формирование умений, анализировать текст учебника, исторического источника,</w:t>
      </w:r>
      <w:r w:rsidRPr="0070540A">
        <w:rPr>
          <w:rFonts w:ascii="Times New Roman" w:eastAsia="Times New Roman" w:hAnsi="Times New Roman" w:cs="Times New Roman"/>
          <w:sz w:val="28"/>
          <w:szCs w:val="28"/>
        </w:rPr>
        <w:sym w:font="Symbol" w:char="F0B7"/>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сопоставлять данные из разных источников (включая электронные ресурсы и Интернет), решать проблемные задания, использовать исторические термины и понятия, знание важнейших дат исторических событий для углубления, расширения и обобщения знаний, определять место и роль России в мире;</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 развитие способностей синхронизировать события мировой и российской истории, рассматривать историю как многофакторный процесс, уважать общечеловеческие ценности (достижения в науке, искусстве, литературе ит.д.);</w:t>
      </w:r>
      <w:r w:rsidRPr="0070540A">
        <w:rPr>
          <w:rFonts w:ascii="Times New Roman" w:eastAsia="Times New Roman" w:hAnsi="Times New Roman" w:cs="Times New Roman"/>
          <w:sz w:val="28"/>
          <w:szCs w:val="28"/>
        </w:rPr>
        <w:sym w:font="Symbol" w:char="F0B7"/>
      </w:r>
    </w:p>
    <w:p w:rsidR="00D6468C" w:rsidRPr="0070540A" w:rsidRDefault="00D6468C" w:rsidP="00D6468C">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Общие учебные умения, навыки и способы деятельности</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1. Познавательные.</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умение самостоятельно и осознанно организовывать свою познавательную деятельность в соответствии с заданной целью;</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умение определять сущностные характеристики изучаемого объекта;</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умение определять причинно-следственные связи и использовать их для анализа;</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умение самостоятельно осуществлять отбор критериев для сравнения, сопоставления, оценки и классификации объектов;</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умение самостоятельно создавать алгоритм познавательной деятельности для решения творческих и поисковых задач;</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умение применять элементарные приёмы исследовательской деятельности;</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умение создавать собственные модели объектов, процессов и явлений, проекты как результат исследовательской деятельности, в т.ч. с использованием информационных технологий.</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lastRenderedPageBreak/>
        <w:t>2. Информационно-коммуникативные.</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поиск необходимой информации по заданной теме с использованием источников различного типа;</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извлечение необходимой информации из источников, определение первостепенной информации;</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перевод информации из одной знаковой системы в другую, адекватную познавательной и коммуникативной ситуации;</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умение развёрнуто обосновывать и аргументировать суждения;</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умение свободной работы с текстом разных стилей, владение навыками редактирования текста, создания собственного текста;</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использование информационных технологий для обработки, передачи, систематизации информации, презентации результатов познавательной и практической деятельности;</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владение основными видами публичных выступлений.</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3. Рефлексивные.</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понимание ценности образования как средства развития культуры личности;</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объективное оценивание своих учебных достижений, динамики развития своих личностных качеств;</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владение навыками коллективной деятельности в части организации и участия в ней;</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оценивание и коррекция собственного поведения в практической деятельности и повседневной жизни;</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осознание своей национальной, социальной, конфессиональной принадлежности;</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умение отстаивать свою гражданскую позицию;</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осуществление осознанного выбора путей продолжения образования.</w:t>
      </w:r>
    </w:p>
    <w:p w:rsidR="00D6468C" w:rsidRPr="0070540A" w:rsidRDefault="00D6468C" w:rsidP="00D6468C">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Место предмета в базисном учебном плане</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Федеральный базисный учебный план для образовательных учреждений Российской Федерации отводит  70 часов для обязательного изучения учебного предмета «История» в 10 классах на базовом уровне из расчета 2 учебных часа в неделю.</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Примерная программа рассчитана на 140 учебных часов на два года, в 10 классе – 70 часов.</w:t>
      </w:r>
    </w:p>
    <w:p w:rsidR="00D6468C" w:rsidRPr="0070540A" w:rsidRDefault="00D6468C" w:rsidP="00D6468C">
      <w:pPr>
        <w:spacing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 Согласно календарному учебному графику школы на 2019-2020 учебный год в 10 классах (базовый уровень) учебный план рассчитан на 34 учебные недели, следовательно, рабочая программа  рассчитана на 68 часа в год (из расчёта 2 </w:t>
      </w:r>
      <w:r w:rsidRPr="0070540A">
        <w:rPr>
          <w:rFonts w:ascii="Times New Roman" w:eastAsia="Times New Roman" w:hAnsi="Times New Roman" w:cs="Times New Roman"/>
          <w:sz w:val="28"/>
          <w:szCs w:val="28"/>
        </w:rPr>
        <w:lastRenderedPageBreak/>
        <w:t>учебных часа в неделю). С учетом социальной значимости и актуальности содержания курса истории примерная программа устанавливает следующую систему распределения учебного материала и учебного времени для </w:t>
      </w:r>
      <w:r w:rsidRPr="0070540A">
        <w:rPr>
          <w:rFonts w:ascii="Times New Roman" w:eastAsia="Times New Roman" w:hAnsi="Times New Roman" w:cs="Times New Roman"/>
          <w:sz w:val="28"/>
          <w:szCs w:val="28"/>
          <w:lang w:val="en-US"/>
        </w:rPr>
        <w:t>X</w:t>
      </w:r>
      <w:r w:rsidRPr="0070540A">
        <w:rPr>
          <w:rFonts w:ascii="Times New Roman" w:eastAsia="Times New Roman" w:hAnsi="Times New Roman" w:cs="Times New Roman"/>
          <w:sz w:val="28"/>
          <w:szCs w:val="28"/>
        </w:rPr>
        <w:t> классов:</w:t>
      </w:r>
    </w:p>
    <w:tbl>
      <w:tblPr>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03"/>
        <w:gridCol w:w="1455"/>
        <w:gridCol w:w="3411"/>
        <w:gridCol w:w="3591"/>
      </w:tblGrid>
      <w:tr w:rsidR="00D6468C" w:rsidRPr="0070540A" w:rsidTr="0077349F">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Классы</w:t>
            </w:r>
          </w:p>
        </w:tc>
        <w:tc>
          <w:tcPr>
            <w:tcW w:w="1455"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Объем учебного времени (</w:t>
            </w:r>
            <w:proofErr w:type="spellStart"/>
            <w:r w:rsidRPr="0070540A">
              <w:rPr>
                <w:rFonts w:ascii="Times New Roman" w:eastAsia="Times New Roman" w:hAnsi="Times New Roman" w:cs="Times New Roman"/>
                <w:sz w:val="28"/>
                <w:szCs w:val="28"/>
              </w:rPr>
              <w:t>федер</w:t>
            </w:r>
            <w:proofErr w:type="spellEnd"/>
            <w:r w:rsidRPr="0070540A">
              <w:rPr>
                <w:rFonts w:ascii="Times New Roman" w:eastAsia="Times New Roman" w:hAnsi="Times New Roman" w:cs="Times New Roman"/>
                <w:sz w:val="28"/>
                <w:szCs w:val="28"/>
              </w:rPr>
              <w:t>. компонент)</w:t>
            </w:r>
          </w:p>
        </w:tc>
        <w:tc>
          <w:tcPr>
            <w:tcW w:w="3420"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Разделы примерной программы</w:t>
            </w:r>
          </w:p>
          <w:p w:rsidR="00D6468C" w:rsidRPr="0070540A" w:rsidRDefault="00D6468C" w:rsidP="0077349F">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Всеобщая история</w:t>
            </w:r>
          </w:p>
        </w:tc>
        <w:tc>
          <w:tcPr>
            <w:tcW w:w="3600"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Разделы примерной программы</w:t>
            </w:r>
          </w:p>
          <w:p w:rsidR="00D6468C" w:rsidRPr="0070540A" w:rsidRDefault="00D6468C" w:rsidP="0077349F">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История России</w:t>
            </w:r>
          </w:p>
        </w:tc>
      </w:tr>
      <w:tr w:rsidR="00D6468C" w:rsidRPr="0070540A" w:rsidTr="0077349F">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lang w:val="en-US"/>
              </w:rPr>
              <w:t>X</w:t>
            </w:r>
          </w:p>
        </w:tc>
        <w:tc>
          <w:tcPr>
            <w:tcW w:w="1455"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68</w:t>
            </w:r>
          </w:p>
        </w:tc>
        <w:tc>
          <w:tcPr>
            <w:tcW w:w="3420"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Всеобщая история (28 часов)</w:t>
            </w:r>
          </w:p>
        </w:tc>
        <w:tc>
          <w:tcPr>
            <w:tcW w:w="3600"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История России (</w:t>
            </w:r>
            <w:r w:rsidRPr="0070540A">
              <w:rPr>
                <w:rFonts w:ascii="Times New Roman" w:eastAsia="Times New Roman" w:hAnsi="Times New Roman" w:cs="Times New Roman"/>
                <w:sz w:val="28"/>
                <w:szCs w:val="28"/>
                <w:lang w:val="en-US"/>
              </w:rPr>
              <w:t>XX</w:t>
            </w:r>
            <w:r w:rsidRPr="0070540A">
              <w:rPr>
                <w:rFonts w:ascii="Times New Roman" w:eastAsia="Times New Roman" w:hAnsi="Times New Roman" w:cs="Times New Roman"/>
                <w:sz w:val="28"/>
                <w:szCs w:val="28"/>
              </w:rPr>
              <w:t>-</w:t>
            </w:r>
            <w:r w:rsidRPr="0070540A">
              <w:rPr>
                <w:rFonts w:ascii="Times New Roman" w:eastAsia="Times New Roman" w:hAnsi="Times New Roman" w:cs="Times New Roman"/>
                <w:sz w:val="28"/>
                <w:szCs w:val="28"/>
                <w:lang w:val="en-US"/>
              </w:rPr>
              <w:t>XXI</w:t>
            </w:r>
            <w:r w:rsidRPr="0070540A">
              <w:rPr>
                <w:rFonts w:ascii="Times New Roman" w:eastAsia="Times New Roman" w:hAnsi="Times New Roman" w:cs="Times New Roman"/>
                <w:sz w:val="28"/>
                <w:szCs w:val="28"/>
              </w:rPr>
              <w:t> вв.) – 40 часов</w:t>
            </w:r>
          </w:p>
        </w:tc>
      </w:tr>
    </w:tbl>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В первом полугодии изучается всеобщая история  – 28 часов; далее – история России – 40 часов. Рабочая программа составлена с учетом данных особенностей преподавания курса истории.</w:t>
      </w:r>
    </w:p>
    <w:p w:rsidR="00D6468C" w:rsidRPr="0070540A" w:rsidRDefault="00D6468C" w:rsidP="00D6468C">
      <w:pPr>
        <w:spacing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Учебно-методический комплекс</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85"/>
        <w:gridCol w:w="2400"/>
        <w:gridCol w:w="2400"/>
        <w:gridCol w:w="2400"/>
      </w:tblGrid>
      <w:tr w:rsidR="00D6468C" w:rsidRPr="0070540A" w:rsidTr="0077349F">
        <w:tc>
          <w:tcPr>
            <w:tcW w:w="2385"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Программа</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Учебник</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Методические пособия для учителя</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Пособия для учащихся</w:t>
            </w:r>
          </w:p>
        </w:tc>
      </w:tr>
      <w:tr w:rsidR="00D6468C" w:rsidRPr="0070540A" w:rsidTr="0077349F">
        <w:tc>
          <w:tcPr>
            <w:tcW w:w="2385"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Федеральный компонент Государственного стандарта общего образования,</w:t>
            </w:r>
          </w:p>
          <w:p w:rsidR="00D6468C" w:rsidRPr="0070540A" w:rsidRDefault="00D6468C" w:rsidP="0077349F">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Примерная программа среднего (полного) общего образования на базовом уровне по истории</w:t>
            </w:r>
          </w:p>
          <w:p w:rsidR="00D6468C" w:rsidRPr="0070540A" w:rsidRDefault="00D6468C" w:rsidP="0077349F">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Н.В. </w:t>
            </w:r>
            <w:proofErr w:type="spellStart"/>
            <w:r w:rsidRPr="0070540A">
              <w:rPr>
                <w:rFonts w:ascii="Times New Roman" w:eastAsia="Times New Roman" w:hAnsi="Times New Roman" w:cs="Times New Roman"/>
                <w:sz w:val="28"/>
                <w:szCs w:val="28"/>
              </w:rPr>
              <w:t>Загладин</w:t>
            </w:r>
            <w:proofErr w:type="spellEnd"/>
            <w:r w:rsidRPr="0070540A">
              <w:rPr>
                <w:rFonts w:ascii="Times New Roman" w:eastAsia="Times New Roman" w:hAnsi="Times New Roman" w:cs="Times New Roman"/>
                <w:sz w:val="28"/>
                <w:szCs w:val="28"/>
              </w:rPr>
              <w:t xml:space="preserve">, С.И. </w:t>
            </w:r>
            <w:proofErr w:type="spellStart"/>
            <w:r w:rsidRPr="0070540A">
              <w:rPr>
                <w:rFonts w:ascii="Times New Roman" w:eastAsia="Times New Roman" w:hAnsi="Times New Roman" w:cs="Times New Roman"/>
                <w:sz w:val="28"/>
                <w:szCs w:val="28"/>
              </w:rPr>
              <w:t>Козленко</w:t>
            </w:r>
            <w:proofErr w:type="spellEnd"/>
            <w:r w:rsidRPr="0070540A">
              <w:rPr>
                <w:rFonts w:ascii="Times New Roman" w:eastAsia="Times New Roman" w:hAnsi="Times New Roman" w:cs="Times New Roman"/>
                <w:sz w:val="28"/>
                <w:szCs w:val="28"/>
              </w:rPr>
              <w:t xml:space="preserve">, Х.Т. </w:t>
            </w:r>
            <w:proofErr w:type="spellStart"/>
            <w:r w:rsidRPr="0070540A">
              <w:rPr>
                <w:rFonts w:ascii="Times New Roman" w:eastAsia="Times New Roman" w:hAnsi="Times New Roman" w:cs="Times New Roman"/>
                <w:sz w:val="28"/>
                <w:szCs w:val="28"/>
              </w:rPr>
              <w:t>Загладина</w:t>
            </w:r>
            <w:proofErr w:type="spellEnd"/>
            <w:r w:rsidRPr="0070540A">
              <w:rPr>
                <w:rFonts w:ascii="Times New Roman" w:eastAsia="Times New Roman" w:hAnsi="Times New Roman" w:cs="Times New Roman"/>
                <w:sz w:val="28"/>
                <w:szCs w:val="28"/>
              </w:rPr>
              <w:t xml:space="preserve"> История. История России и мира. Программа курса и тематическое планирование. – М.: «Русское слово», 2012</w:t>
            </w:r>
          </w:p>
          <w:p w:rsidR="00D6468C" w:rsidRPr="0070540A" w:rsidRDefault="00D6468C" w:rsidP="0077349F">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w:t>
            </w:r>
          </w:p>
          <w:p w:rsidR="00D6468C" w:rsidRPr="0070540A" w:rsidRDefault="00D6468C" w:rsidP="0077349F">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lastRenderedPageBreak/>
              <w:t> </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lastRenderedPageBreak/>
              <w:t>Сахаров А.Н. История России с древнейших времен до конца </w:t>
            </w:r>
            <w:proofErr w:type="gramStart"/>
            <w:r w:rsidRPr="0070540A">
              <w:rPr>
                <w:rFonts w:ascii="Times New Roman" w:eastAsia="Times New Roman" w:hAnsi="Times New Roman" w:cs="Times New Roman"/>
                <w:sz w:val="28"/>
                <w:szCs w:val="28"/>
                <w:lang w:val="en-US"/>
              </w:rPr>
              <w:t>XVI</w:t>
            </w:r>
            <w:proofErr w:type="gramEnd"/>
            <w:r w:rsidRPr="0070540A">
              <w:rPr>
                <w:rFonts w:ascii="Times New Roman" w:eastAsia="Times New Roman" w:hAnsi="Times New Roman" w:cs="Times New Roman"/>
                <w:sz w:val="28"/>
                <w:szCs w:val="28"/>
              </w:rPr>
              <w:t xml:space="preserve">века. Ч.1:Учебник для 10 класса </w:t>
            </w:r>
            <w:proofErr w:type="spellStart"/>
            <w:proofErr w:type="gramStart"/>
            <w:r w:rsidRPr="0070540A">
              <w:rPr>
                <w:rFonts w:ascii="Times New Roman" w:eastAsia="Times New Roman" w:hAnsi="Times New Roman" w:cs="Times New Roman"/>
                <w:sz w:val="28"/>
                <w:szCs w:val="28"/>
              </w:rPr>
              <w:t>общеобразова-тельных</w:t>
            </w:r>
            <w:proofErr w:type="spellEnd"/>
            <w:proofErr w:type="gramEnd"/>
            <w:r w:rsidRPr="0070540A">
              <w:rPr>
                <w:rFonts w:ascii="Times New Roman" w:eastAsia="Times New Roman" w:hAnsi="Times New Roman" w:cs="Times New Roman"/>
                <w:sz w:val="28"/>
                <w:szCs w:val="28"/>
              </w:rPr>
              <w:t xml:space="preserve"> учреждений. – М. «ТИД «Русское слово – РС», 2010г.</w:t>
            </w:r>
          </w:p>
          <w:p w:rsidR="00D6468C" w:rsidRPr="0070540A" w:rsidRDefault="00D6468C" w:rsidP="0077349F">
            <w:pPr>
              <w:spacing w:after="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Сахаров А.Н., Боханов А.Н. История России </w:t>
            </w:r>
            <w:r w:rsidRPr="0070540A">
              <w:rPr>
                <w:rFonts w:ascii="Times New Roman" w:eastAsia="Times New Roman" w:hAnsi="Times New Roman" w:cs="Times New Roman"/>
                <w:sz w:val="28"/>
                <w:szCs w:val="28"/>
                <w:lang w:val="en-US"/>
              </w:rPr>
              <w:t>XVII</w:t>
            </w:r>
            <w:r w:rsidRPr="0070540A">
              <w:rPr>
                <w:rFonts w:ascii="Times New Roman" w:eastAsia="Times New Roman" w:hAnsi="Times New Roman" w:cs="Times New Roman"/>
                <w:sz w:val="28"/>
                <w:szCs w:val="28"/>
              </w:rPr>
              <w:t>-</w:t>
            </w:r>
            <w:r w:rsidRPr="0070540A">
              <w:rPr>
                <w:rFonts w:ascii="Times New Roman" w:eastAsia="Times New Roman" w:hAnsi="Times New Roman" w:cs="Times New Roman"/>
                <w:sz w:val="28"/>
                <w:szCs w:val="28"/>
                <w:lang w:val="en-US"/>
              </w:rPr>
              <w:t>XIX</w:t>
            </w:r>
            <w:proofErr w:type="gramStart"/>
            <w:r w:rsidRPr="0070540A">
              <w:rPr>
                <w:rFonts w:ascii="Times New Roman" w:eastAsia="Times New Roman" w:hAnsi="Times New Roman" w:cs="Times New Roman"/>
                <w:sz w:val="28"/>
                <w:szCs w:val="28"/>
              </w:rPr>
              <w:t>века</w:t>
            </w:r>
            <w:proofErr w:type="gramEnd"/>
            <w:r w:rsidRPr="0070540A">
              <w:rPr>
                <w:rFonts w:ascii="Times New Roman" w:eastAsia="Times New Roman" w:hAnsi="Times New Roman" w:cs="Times New Roman"/>
                <w:sz w:val="28"/>
                <w:szCs w:val="28"/>
              </w:rPr>
              <w:t xml:space="preserve">. Ч.2:Учебник для 10 класса </w:t>
            </w:r>
            <w:proofErr w:type="spellStart"/>
            <w:proofErr w:type="gramStart"/>
            <w:r w:rsidRPr="0070540A">
              <w:rPr>
                <w:rFonts w:ascii="Times New Roman" w:eastAsia="Times New Roman" w:hAnsi="Times New Roman" w:cs="Times New Roman"/>
                <w:sz w:val="28"/>
                <w:szCs w:val="28"/>
              </w:rPr>
              <w:t>общеобразо-вательных</w:t>
            </w:r>
            <w:proofErr w:type="spellEnd"/>
            <w:proofErr w:type="gramEnd"/>
            <w:r w:rsidRPr="0070540A">
              <w:rPr>
                <w:rFonts w:ascii="Times New Roman" w:eastAsia="Times New Roman" w:hAnsi="Times New Roman" w:cs="Times New Roman"/>
                <w:sz w:val="28"/>
                <w:szCs w:val="28"/>
              </w:rPr>
              <w:t xml:space="preserve"> учреждений. – М. «ТИД «Русское слово – РС», 2010г.</w:t>
            </w:r>
          </w:p>
          <w:p w:rsidR="00D6468C" w:rsidRPr="0070540A" w:rsidRDefault="00D6468C" w:rsidP="0077349F">
            <w:pPr>
              <w:spacing w:after="0" w:line="240" w:lineRule="auto"/>
              <w:rPr>
                <w:rFonts w:ascii="Times New Roman" w:eastAsia="Times New Roman" w:hAnsi="Times New Roman" w:cs="Times New Roman"/>
                <w:sz w:val="28"/>
                <w:szCs w:val="28"/>
              </w:rPr>
            </w:pPr>
            <w:proofErr w:type="spellStart"/>
            <w:r w:rsidRPr="0070540A">
              <w:rPr>
                <w:rFonts w:ascii="Times New Roman" w:eastAsia="Times New Roman" w:hAnsi="Times New Roman" w:cs="Times New Roman"/>
                <w:sz w:val="28"/>
                <w:szCs w:val="28"/>
              </w:rPr>
              <w:t>Загладин</w:t>
            </w:r>
            <w:proofErr w:type="spellEnd"/>
            <w:r w:rsidRPr="0070540A">
              <w:rPr>
                <w:rFonts w:ascii="Times New Roman" w:eastAsia="Times New Roman" w:hAnsi="Times New Roman" w:cs="Times New Roman"/>
                <w:sz w:val="28"/>
                <w:szCs w:val="28"/>
              </w:rPr>
              <w:t xml:space="preserve"> Н.В. </w:t>
            </w:r>
            <w:r w:rsidRPr="0070540A">
              <w:rPr>
                <w:rFonts w:ascii="Times New Roman" w:eastAsia="Times New Roman" w:hAnsi="Times New Roman" w:cs="Times New Roman"/>
                <w:sz w:val="28"/>
                <w:szCs w:val="28"/>
              </w:rPr>
              <w:lastRenderedPageBreak/>
              <w:t>Всемирная история. История России и мира с древнейших времен до конца </w:t>
            </w:r>
            <w:proofErr w:type="gramStart"/>
            <w:r w:rsidRPr="0070540A">
              <w:rPr>
                <w:rFonts w:ascii="Times New Roman" w:eastAsia="Times New Roman" w:hAnsi="Times New Roman" w:cs="Times New Roman"/>
                <w:sz w:val="28"/>
                <w:szCs w:val="28"/>
                <w:lang w:val="en-US"/>
              </w:rPr>
              <w:t>XIX</w:t>
            </w:r>
            <w:proofErr w:type="gramEnd"/>
            <w:r w:rsidRPr="0070540A">
              <w:rPr>
                <w:rFonts w:ascii="Times New Roman" w:eastAsia="Times New Roman" w:hAnsi="Times New Roman" w:cs="Times New Roman"/>
                <w:sz w:val="28"/>
                <w:szCs w:val="28"/>
              </w:rPr>
              <w:t>века: Учебник для 10 класса. - М. «ТИД «Русское слово – РС», 2010г.</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lastRenderedPageBreak/>
              <w:t xml:space="preserve">Поурочное планирование. Н.В. </w:t>
            </w:r>
            <w:proofErr w:type="spellStart"/>
            <w:r w:rsidRPr="0070540A">
              <w:rPr>
                <w:rFonts w:ascii="Times New Roman" w:eastAsia="Times New Roman" w:hAnsi="Times New Roman" w:cs="Times New Roman"/>
                <w:sz w:val="28"/>
                <w:szCs w:val="28"/>
              </w:rPr>
              <w:t>Загладин</w:t>
            </w:r>
            <w:proofErr w:type="spellEnd"/>
            <w:r w:rsidRPr="0070540A">
              <w:rPr>
                <w:rFonts w:ascii="Times New Roman" w:eastAsia="Times New Roman" w:hAnsi="Times New Roman" w:cs="Times New Roman"/>
                <w:sz w:val="28"/>
                <w:szCs w:val="28"/>
              </w:rPr>
              <w:t xml:space="preserve">, С.И. </w:t>
            </w:r>
            <w:proofErr w:type="spellStart"/>
            <w:r w:rsidRPr="0070540A">
              <w:rPr>
                <w:rFonts w:ascii="Times New Roman" w:eastAsia="Times New Roman" w:hAnsi="Times New Roman" w:cs="Times New Roman"/>
                <w:sz w:val="28"/>
                <w:szCs w:val="28"/>
              </w:rPr>
              <w:t>Козленко</w:t>
            </w:r>
            <w:proofErr w:type="spellEnd"/>
            <w:r w:rsidRPr="0070540A">
              <w:rPr>
                <w:rFonts w:ascii="Times New Roman" w:eastAsia="Times New Roman" w:hAnsi="Times New Roman" w:cs="Times New Roman"/>
                <w:sz w:val="28"/>
                <w:szCs w:val="28"/>
              </w:rPr>
              <w:t>, С.Т. Минаков, Ю.А. Петров. История Отечества. России с древнейших времен до конца </w:t>
            </w:r>
            <w:proofErr w:type="gramStart"/>
            <w:r w:rsidRPr="0070540A">
              <w:rPr>
                <w:rFonts w:ascii="Times New Roman" w:eastAsia="Times New Roman" w:hAnsi="Times New Roman" w:cs="Times New Roman"/>
                <w:sz w:val="28"/>
                <w:szCs w:val="28"/>
                <w:lang w:val="en-US"/>
              </w:rPr>
              <w:t>XVI</w:t>
            </w:r>
            <w:proofErr w:type="gramEnd"/>
            <w:r w:rsidRPr="0070540A">
              <w:rPr>
                <w:rFonts w:ascii="Times New Roman" w:eastAsia="Times New Roman" w:hAnsi="Times New Roman" w:cs="Times New Roman"/>
                <w:sz w:val="28"/>
                <w:szCs w:val="28"/>
              </w:rPr>
              <w:t>века. Ччю</w:t>
            </w:r>
            <w:proofErr w:type="gramStart"/>
            <w:r w:rsidRPr="0070540A">
              <w:rPr>
                <w:rFonts w:ascii="Times New Roman" w:eastAsia="Times New Roman" w:hAnsi="Times New Roman" w:cs="Times New Roman"/>
                <w:sz w:val="28"/>
                <w:szCs w:val="28"/>
              </w:rPr>
              <w:t>1</w:t>
            </w:r>
            <w:proofErr w:type="gramEnd"/>
            <w:r w:rsidRPr="0070540A">
              <w:rPr>
                <w:rFonts w:ascii="Times New Roman" w:eastAsia="Times New Roman" w:hAnsi="Times New Roman" w:cs="Times New Roman"/>
                <w:sz w:val="28"/>
                <w:szCs w:val="28"/>
              </w:rPr>
              <w:t>,2: Москва. «Русское слово. 2010г.</w:t>
            </w:r>
          </w:p>
          <w:p w:rsidR="00D6468C" w:rsidRPr="0070540A" w:rsidRDefault="00D6468C" w:rsidP="0077349F">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Данилов А.А. «История России в таблицах. 20 век. 9- 11 классы». Справочное пособие.</w:t>
            </w:r>
          </w:p>
          <w:p w:rsidR="00D6468C" w:rsidRPr="0070540A" w:rsidRDefault="00D6468C" w:rsidP="0077349F">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Москва. «Русское слово. 2009г.</w:t>
            </w:r>
          </w:p>
          <w:p w:rsidR="00D6468C" w:rsidRPr="0070540A" w:rsidRDefault="00D6468C" w:rsidP="0077349F">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 А.А. Данилов, Л.Г. Косулина, Т.И. </w:t>
            </w:r>
            <w:proofErr w:type="spellStart"/>
            <w:r w:rsidRPr="0070540A">
              <w:rPr>
                <w:rFonts w:ascii="Times New Roman" w:eastAsia="Times New Roman" w:hAnsi="Times New Roman" w:cs="Times New Roman"/>
                <w:sz w:val="28"/>
                <w:szCs w:val="28"/>
              </w:rPr>
              <w:lastRenderedPageBreak/>
              <w:t>Тюляева</w:t>
            </w:r>
            <w:proofErr w:type="spellEnd"/>
            <w:r w:rsidRPr="0070540A">
              <w:rPr>
                <w:rFonts w:ascii="Times New Roman" w:eastAsia="Times New Roman" w:hAnsi="Times New Roman" w:cs="Times New Roman"/>
                <w:sz w:val="28"/>
                <w:szCs w:val="28"/>
              </w:rPr>
              <w:t xml:space="preserve"> «Контрольные и проверочные работы по истории 20 века.</w:t>
            </w:r>
          </w:p>
          <w:p w:rsidR="00D6468C" w:rsidRPr="0070540A" w:rsidRDefault="00D6468C" w:rsidP="0077349F">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9-11кл.</w:t>
            </w:r>
          </w:p>
          <w:p w:rsidR="00D6468C" w:rsidRPr="0070540A" w:rsidRDefault="00D6468C" w:rsidP="0077349F">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Москва. «Русское слово. 2009г.</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D6468C" w:rsidRPr="0070540A" w:rsidRDefault="00D6468C" w:rsidP="0077349F">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lastRenderedPageBreak/>
              <w:t>Школьный справочник по истории России.</w:t>
            </w:r>
          </w:p>
          <w:p w:rsidR="00D6468C" w:rsidRPr="0070540A" w:rsidRDefault="00D6468C" w:rsidP="0077349F">
            <w:pPr>
              <w:spacing w:after="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Диски (</w:t>
            </w:r>
            <w:r w:rsidRPr="0070540A">
              <w:rPr>
                <w:rFonts w:ascii="Times New Roman" w:eastAsia="Times New Roman" w:hAnsi="Times New Roman" w:cs="Times New Roman"/>
                <w:sz w:val="28"/>
                <w:szCs w:val="28"/>
                <w:lang w:val="en-US"/>
              </w:rPr>
              <w:t>DVD</w:t>
            </w:r>
            <w:r w:rsidRPr="0070540A">
              <w:rPr>
                <w:rFonts w:ascii="Times New Roman" w:eastAsia="Times New Roman" w:hAnsi="Times New Roman" w:cs="Times New Roman"/>
                <w:sz w:val="28"/>
                <w:szCs w:val="28"/>
              </w:rPr>
              <w:t>):</w:t>
            </w:r>
          </w:p>
          <w:p w:rsidR="00D6468C" w:rsidRPr="0070540A" w:rsidRDefault="00D6468C" w:rsidP="0077349F">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«Современная Россия», «История России».</w:t>
            </w:r>
          </w:p>
        </w:tc>
      </w:tr>
    </w:tbl>
    <w:p w:rsidR="00D6468C" w:rsidRPr="0070540A" w:rsidRDefault="00D6468C" w:rsidP="00D6468C">
      <w:pPr>
        <w:spacing w:after="150" w:line="240" w:lineRule="auto"/>
        <w:jc w:val="center"/>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lastRenderedPageBreak/>
        <w:t>Требования к уровню подготовки выпускников</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Знать, понимать:</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основные факты, процессы и явления, характеризующие целостность истории;</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периодизацию  отечественной истории;</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современные версии и трактовки важнейших проблем отечественной истории;</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историческую обусловленность современных общественных процессов;</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особенности исторического пути России, её роль в мировом сообществе.</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Уметь:</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проводить поиск исторической информации в источниках разного типа;</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анализировать историческую информацию, представленную в разных знаковых системах (текст, карта, таблица, схема, аудиовизуальный ряд);</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различать в исторической информации факты и мнения, исторические описания и исторические объяснения;</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представлять результаты изучения исторического материала в формах конспекта, реферата, рецензии.</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Использовать приобретённые знания и умения</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 xml:space="preserve">в практической деятельности и повседневной жизни </w:t>
      </w:r>
      <w:proofErr w:type="gramStart"/>
      <w:r w:rsidRPr="0070540A">
        <w:rPr>
          <w:rFonts w:ascii="Times New Roman" w:eastAsia="Times New Roman" w:hAnsi="Times New Roman" w:cs="Times New Roman"/>
          <w:sz w:val="28"/>
          <w:szCs w:val="28"/>
        </w:rPr>
        <w:t>для</w:t>
      </w:r>
      <w:proofErr w:type="gramEnd"/>
      <w:r w:rsidRPr="0070540A">
        <w:rPr>
          <w:rFonts w:ascii="Times New Roman" w:eastAsia="Times New Roman" w:hAnsi="Times New Roman" w:cs="Times New Roman"/>
          <w:sz w:val="28"/>
          <w:szCs w:val="28"/>
        </w:rPr>
        <w:t>:</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определения собственной позиции по отношению к явлениям современной жизни, исходя из их исторической обусловленности;</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lastRenderedPageBreak/>
        <w:t>использования навыков исторического анализа при критическом восприятии получаемой извне социальной информации;</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соотнесения своих действий и поступков окружающих и исторически возникшими формами социального поведения;</w:t>
      </w:r>
    </w:p>
    <w:p w:rsidR="00D6468C" w:rsidRPr="0070540A" w:rsidRDefault="00D6468C" w:rsidP="00D6468C">
      <w:pPr>
        <w:spacing w:after="150" w:line="240" w:lineRule="auto"/>
        <w:rPr>
          <w:rFonts w:ascii="Times New Roman" w:eastAsia="Times New Roman" w:hAnsi="Times New Roman" w:cs="Times New Roman"/>
          <w:sz w:val="28"/>
          <w:szCs w:val="28"/>
        </w:rPr>
      </w:pPr>
      <w:r w:rsidRPr="0070540A">
        <w:rPr>
          <w:rFonts w:ascii="Times New Roman" w:eastAsia="Times New Roman" w:hAnsi="Times New Roman" w:cs="Times New Roman"/>
          <w:sz w:val="28"/>
          <w:szCs w:val="28"/>
        </w:rPr>
        <w:t>осознания себя как представителя исторически сложившегося гражданского, этнокультурного, конфессионального сообщества, гражданином России.</w:t>
      </w:r>
    </w:p>
    <w:p w:rsidR="003A49D1" w:rsidRDefault="003A49D1" w:rsidP="003A49D1">
      <w:pPr>
        <w:spacing w:after="150" w:line="240" w:lineRule="auto"/>
        <w:rPr>
          <w:rFonts w:ascii="Times New Roman" w:eastAsia="Times New Roman" w:hAnsi="Times New Roman" w:cs="Times New Roman"/>
          <w:color w:val="333333"/>
          <w:sz w:val="28"/>
          <w:szCs w:val="28"/>
        </w:rPr>
      </w:pPr>
    </w:p>
    <w:p w:rsidR="001E4BCE" w:rsidRDefault="001E4BCE"/>
    <w:sectPr w:rsidR="001E4BCE" w:rsidSect="00D6468C">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701AA"/>
    <w:multiLevelType w:val="multilevel"/>
    <w:tmpl w:val="F5A8D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B9A43DB"/>
    <w:multiLevelType w:val="multilevel"/>
    <w:tmpl w:val="C9A41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980701F"/>
    <w:multiLevelType w:val="multilevel"/>
    <w:tmpl w:val="690C8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D466FFA"/>
    <w:multiLevelType w:val="multilevel"/>
    <w:tmpl w:val="11FA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A49D1"/>
    <w:rsid w:val="000475E9"/>
    <w:rsid w:val="001E4BCE"/>
    <w:rsid w:val="0024063B"/>
    <w:rsid w:val="003A49D1"/>
    <w:rsid w:val="005F4820"/>
    <w:rsid w:val="0070540A"/>
    <w:rsid w:val="00BB49CA"/>
    <w:rsid w:val="00CD3E38"/>
    <w:rsid w:val="00D6468C"/>
    <w:rsid w:val="00D960F2"/>
    <w:rsid w:val="00FC31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8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A49D1"/>
    <w:rPr>
      <w:color w:val="0000FF"/>
      <w:u w:val="single"/>
    </w:rPr>
  </w:style>
</w:styles>
</file>

<file path=word/webSettings.xml><?xml version="1.0" encoding="utf-8"?>
<w:webSettings xmlns:r="http://schemas.openxmlformats.org/officeDocument/2006/relationships" xmlns:w="http://schemas.openxmlformats.org/wordprocessingml/2006/main">
  <w:divs>
    <w:div w:id="1726177595">
      <w:bodyDiv w:val="1"/>
      <w:marLeft w:val="0"/>
      <w:marRight w:val="0"/>
      <w:marTop w:val="0"/>
      <w:marBottom w:val="0"/>
      <w:divBdr>
        <w:top w:val="none" w:sz="0" w:space="0" w:color="auto"/>
        <w:left w:val="none" w:sz="0" w:space="0" w:color="auto"/>
        <w:bottom w:val="none" w:sz="0" w:space="0" w:color="auto"/>
        <w:right w:val="none" w:sz="0" w:space="0" w:color="auto"/>
      </w:divBdr>
    </w:div>
    <w:div w:id="210418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ndia.ru/text/category/uchebnie_programm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ndia.ru/text/category/poyasnitelmznie_zapiski/" TargetMode="External"/><Relationship Id="rId5" Type="http://schemas.openxmlformats.org/officeDocument/2006/relationships/hyperlink" Target="https://pandia.ru/text/category/gosudarstvennie_standart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4712</Words>
  <Characters>26860</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10</cp:revision>
  <dcterms:created xsi:type="dcterms:W3CDTF">2019-05-02T11:49:00Z</dcterms:created>
  <dcterms:modified xsi:type="dcterms:W3CDTF">2019-09-12T14:23:00Z</dcterms:modified>
</cp:coreProperties>
</file>