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5F" w:rsidRPr="00F10C18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  <w:szCs w:val="44"/>
        </w:rPr>
        <w:t xml:space="preserve">                   </w:t>
      </w:r>
    </w:p>
    <w:p w:rsidR="0006025F" w:rsidRPr="00F10C18" w:rsidRDefault="0006025F" w:rsidP="0006025F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025F" w:rsidRPr="00F10C18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Pr="008974F7" w:rsidRDefault="0006025F" w:rsidP="0006025F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              </w:t>
      </w:r>
      <w:r w:rsidRPr="007F2019">
        <w:rPr>
          <w:rFonts w:ascii="Times New Roman" w:hAnsi="Times New Roman" w:cs="Times New Roman"/>
          <w:b/>
          <w:sz w:val="44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28"/>
        </w:rPr>
        <w:t xml:space="preserve">  </w:t>
      </w:r>
      <w:r>
        <w:rPr>
          <w:rFonts w:ascii="Times New Roman" w:hAnsi="Times New Roman" w:cs="Times New Roman"/>
          <w:b/>
          <w:sz w:val="40"/>
          <w:szCs w:val="28"/>
        </w:rPr>
        <w:t>Русский язык в 8</w:t>
      </w:r>
      <w:r w:rsidRPr="008974F7">
        <w:rPr>
          <w:rFonts w:ascii="Times New Roman" w:hAnsi="Times New Roman" w:cs="Times New Roman"/>
          <w:b/>
          <w:sz w:val="40"/>
          <w:szCs w:val="28"/>
        </w:rPr>
        <w:t xml:space="preserve"> классе</w:t>
      </w:r>
    </w:p>
    <w:p w:rsidR="0006025F" w:rsidRPr="008974F7" w:rsidRDefault="0006025F" w:rsidP="0006025F">
      <w:pPr>
        <w:tabs>
          <w:tab w:val="left" w:pos="1985"/>
        </w:tabs>
        <w:rPr>
          <w:rFonts w:ascii="Times New Roman" w:hAnsi="Times New Roman" w:cs="Times New Roman"/>
          <w:b/>
          <w:sz w:val="40"/>
          <w:szCs w:val="28"/>
        </w:rPr>
      </w:pPr>
      <w:r w:rsidRPr="008974F7">
        <w:rPr>
          <w:rFonts w:ascii="Times New Roman" w:hAnsi="Times New Roman" w:cs="Times New Roman"/>
          <w:b/>
          <w:sz w:val="40"/>
          <w:szCs w:val="28"/>
        </w:rPr>
        <w:t xml:space="preserve">                                Тема урока</w:t>
      </w:r>
      <w:r w:rsidR="00B16174">
        <w:rPr>
          <w:rFonts w:ascii="Times New Roman" w:hAnsi="Times New Roman" w:cs="Times New Roman"/>
          <w:b/>
          <w:sz w:val="40"/>
          <w:szCs w:val="28"/>
        </w:rPr>
        <w:t>:</w:t>
      </w:r>
    </w:p>
    <w:p w:rsidR="0006025F" w:rsidRPr="007F2019" w:rsidRDefault="0006025F" w:rsidP="00060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6025F" w:rsidRPr="00F66C20" w:rsidRDefault="0006025F" w:rsidP="000602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 xml:space="preserve">                «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Тире между подлежащим</w:t>
      </w:r>
      <w:r w:rsidRPr="0006025F">
        <w:rPr>
          <w:rFonts w:ascii="Calibri" w:eastAsia="Times New Roman" w:hAnsi="Calibri" w:cs="Calibri"/>
          <w:color w:val="000000"/>
          <w:sz w:val="36"/>
          <w:szCs w:val="28"/>
        </w:rPr>
        <w:t xml:space="preserve"> 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и сказуемым</w:t>
      </w:r>
      <w:r w:rsidRPr="00F66C20">
        <w:rPr>
          <w:rFonts w:ascii="Helvetica" w:eastAsia="Times New Roman" w:hAnsi="Helvetica" w:cs="Helvetica"/>
          <w:b/>
          <w:kern w:val="36"/>
          <w:sz w:val="33"/>
          <w:szCs w:val="33"/>
        </w:rPr>
        <w:t>»</w:t>
      </w:r>
    </w:p>
    <w:p w:rsidR="0006025F" w:rsidRDefault="0006025F" w:rsidP="0006025F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6C4C85" w:rsidRDefault="0006025F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6C4C85" w:rsidRDefault="006C4C85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6C4C85" w:rsidRDefault="006C4C85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6C4C85" w:rsidRDefault="006C4C85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</w:p>
    <w:p w:rsidR="0006025F" w:rsidRPr="00F10C18" w:rsidRDefault="006C4C85" w:rsidP="0006025F">
      <w:pPr>
        <w:tabs>
          <w:tab w:val="left" w:pos="0"/>
        </w:tabs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6025F">
        <w:rPr>
          <w:rFonts w:ascii="Times New Roman" w:hAnsi="Times New Roman" w:cs="Times New Roman"/>
          <w:sz w:val="28"/>
          <w:szCs w:val="28"/>
        </w:rPr>
        <w:t xml:space="preserve">      Акуша 2017</w:t>
      </w:r>
    </w:p>
    <w:p w:rsidR="00B829F2" w:rsidRPr="0006025F" w:rsidRDefault="0006025F" w:rsidP="0006025F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Тема: «</w:t>
      </w:r>
      <w:r w:rsidR="00B829F2"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Тире между подлежащим</w:t>
      </w:r>
      <w:r w:rsidRPr="0006025F">
        <w:rPr>
          <w:rFonts w:ascii="Calibri" w:eastAsia="Times New Roman" w:hAnsi="Calibri" w:cs="Calibri"/>
          <w:color w:val="000000"/>
          <w:sz w:val="32"/>
          <w:szCs w:val="28"/>
        </w:rPr>
        <w:t xml:space="preserve"> </w:t>
      </w:r>
      <w:r w:rsidR="00B829F2"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и сказуемым</w:t>
      </w:r>
      <w:r w:rsidRPr="0006025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».</w:t>
      </w:r>
    </w:p>
    <w:p w:rsidR="0006025F" w:rsidRPr="00B829F2" w:rsidRDefault="0006025F" w:rsidP="0006025F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2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Цели урока: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1) познакомить с правилами постановки тире между подлежащим и сказуемым в простом предложении, 2) научить интонационно правильно произносить предложения с отсутствующей связкой, 3) графически объяснять условия выбора тире.</w:t>
      </w:r>
    </w:p>
    <w:p w:rsidR="0006025F" w:rsidRDefault="0006025F" w:rsidP="00B829F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025F" w:rsidRPr="0006025F" w:rsidRDefault="0006025F" w:rsidP="00B829F2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0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</w:t>
      </w:r>
      <w:r w:rsidRPr="00060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Ход урока.</w:t>
      </w:r>
    </w:p>
    <w:p w:rsidR="0006025F" w:rsidRPr="00B829F2" w:rsidRDefault="0006025F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80461" w:rsidRPr="00180461" w:rsidRDefault="00B829F2" w:rsidP="00180461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0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Проверка усвоения темы «Виды сказуемого».</w:t>
      </w:r>
    </w:p>
    <w:p w:rsidR="00B829F2" w:rsidRPr="00180461" w:rsidRDefault="00B829F2" w:rsidP="00180461">
      <w:pPr>
        <w:pStyle w:val="a8"/>
        <w:shd w:val="clear" w:color="auto" w:fill="FFFFFF"/>
        <w:spacing w:after="0" w:line="240" w:lineRule="auto"/>
        <w:ind w:left="157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1804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Проверяется и оценивается работа учителем после уроков. На работу затрачивается не более 15 минут.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Задание: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заполните таблицу примерами из текста В. П. Астафьева.</w:t>
      </w:r>
    </w:p>
    <w:tbl>
      <w:tblPr>
        <w:tblW w:w="10206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2976"/>
      </w:tblGrid>
      <w:tr w:rsidR="00B829F2" w:rsidRPr="00B829F2" w:rsidTr="00B829F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94047edd3209853e64fa9cc7b5b1edaa3e714d5b"/>
            <w:bookmarkStart w:id="1" w:name="1"/>
            <w:bookmarkEnd w:id="0"/>
            <w:bookmarkEnd w:id="1"/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Простое глагольное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Составное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именное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глагольное</w:t>
            </w:r>
          </w:p>
        </w:tc>
      </w:tr>
      <w:tr w:rsidR="00B829F2" w:rsidRPr="00B829F2" w:rsidTr="00B829F2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</w:tbl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вокруг было величаво, спокойно. Предчувствие долгого сна таилось в лесах, и шорох облетающих листьев уже начинал усыплять их, нашептывая об осенних дождях, о глубоких снегах и о весне, которую надо долго и терпеливо ждать, потому что все живое на земле, и леса тоже, живет вечным ожиданием весны и радости. Очарованные печальной музыкой осени, обнажались леса, роняя листья в светлые ручьи, застилали зеркала их, чтобы не видеть там отражении своей неприютной наготы.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(В. Астафьев)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Тире между подлежащим и сказуемым</w:t>
      </w:r>
    </w:p>
    <w:tbl>
      <w:tblPr>
        <w:tblW w:w="10206" w:type="dxa"/>
        <w:tblInd w:w="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3444"/>
        <w:gridCol w:w="2976"/>
      </w:tblGrid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2" w:name="ac0bf74deb586227afca2768e5d22ecf4c201e85"/>
            <w:bookmarkStart w:id="3" w:name="2"/>
            <w:bookmarkEnd w:id="2"/>
            <w:bookmarkEnd w:id="3"/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Ставится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 ставится</w:t>
            </w: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сущ., числ.  и. п.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Лес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друг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человека.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Пятью пять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двадцать пять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как =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Пшеничное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поле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как огромное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море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;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личн. мест.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Он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человек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необычной судьбы;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не =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Старость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не радость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неопр. ф. глаг.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Жить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на свете – значит постоянно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бороться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и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побеждать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неопр. ф. глаг. – сущ.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сущ. – неопр. ф. глаг.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Выспаться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 моя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мечта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!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Наша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задача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 хорошо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учиться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это, вот</w:t>
            </w:r>
          </w:p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Чтение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 вот лучшее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учение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B829F2" w:rsidRPr="00B829F2" w:rsidTr="00B829F2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Если логическое ударение падает на личное 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местоимение, то тире между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    </w:t>
            </w:r>
            <w:r w:rsidRPr="00B8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может ставиться: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Ты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 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лучший человек</w:t>
            </w:r>
            <w:r w:rsidRPr="00B829F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на свете.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29F2" w:rsidRPr="00B829F2" w:rsidRDefault="00B829F2" w:rsidP="00B829F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</w:tbl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80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Тренировочные упражнения.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1. Учащиеся выполняют упр. 115 на с. 58, ставят, где надо, разделительные тире, графически обозначают повышение тона и паузу по образцу.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Конструирование: в упр. 118 на с. 59 учащиеся составляют 4 предложения, употребив сочетания слов с собственными существительными в качестве подлежащих, а с нарицательными в качестве сказуемых. Восьмиклассники делают вывод на основе упр. 117 и 118, зависит ли от характера успешность деятельности человека, его вклад в науку, искусство, влияние на историю.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3. В упр. 119 на с. 59 учащиеся выполняют задания творческого характера.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Ребята дописывают предложения, характеризуя великих соотечественников. </w:t>
      </w: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учителю: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накануне урока по данной теме предложить учащимся сделать сообщения о великих соотечественниках: М. И. Кутузове, П. С. Нахимове, Н. М. Пржевальском, М. И. Глинке, Г. К. Жукове, Ю. А. Гагарине, М. В. Ломоносове.</w:t>
      </w:r>
    </w:p>
    <w:p w:rsid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• Восьмиклассники употребляют в предложениях по упр. 119 именные сказуемые с различными связками: нулевой, связками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есть, был, стал, является.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</w:t>
      </w:r>
      <w:r w:rsidRPr="00180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804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Контроль дифференцированного характера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: I группа — диктант; II группа — тестовые задания.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диктантом (упр. 120) учащиеся объясняют употребление тире, обращая внимание на знаки препинания в сложном предложении.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Тестовые задания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1. Найдите предложение, в котором нужно поставить тире между подлежащим и сказуемым.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А. Красота есть обещание счастья.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Б. Познание и жизнь неотделимы.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В. Жизнь прожить не поле перейти.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Г. Волк коню не товарищ.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Д. Голова без ума что фонарь без света.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В.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2. Укажите неверное утверждение.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Тире между подлежащим и сказуемым при нулевой связке: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а) ставится, если перед сказуемым стоят слова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это, значит, вот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б) не ставится, если перед сказуемым стоят слова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будто, словно, как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в) ставится, если перед сказуемым стоит частица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г)может ставиться, если подлежащее — личное место имение.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в.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3. Найдите предложения, в которых нужно поставить тире между подлежащим и сказуемым.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А. Знание это сила.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В. Умный смех как прекрасный источник энергии.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В. Эти равнины словно бескрайнее море.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Г. Бедность не порок.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Д. Я всем чужой.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Е. Байкал самое глубокое озеро на планете.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А, 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Индивидуальные задания для учащихся по карточке.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Подчеркните подлежащее и сказуемое. Поставьте, где нужно, тире. Объясните свой выбор.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О б р а з е ц: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Ученье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свет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а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неученье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– 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тьма</w:t>
      </w:r>
      <w:r w:rsidRPr="00B82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1) Плохой товарищ не подмога.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2) Сердце не камень.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3) Назначение искусства помогать людям полюбить жизнь.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4) И неподкупный голос мой был эхо русского народа.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5) Точность и краткость вот первые достоинства прозы.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6) Друга любить себя не щадить.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7) Земля как будто глобус.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8) Счастье умов благородных видеть довольство вокруг.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9) Дома города точно груды грязного снега. Земля под ними черная, голая. Деревья садов как бугры.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10) Он скептик и материалист.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11) Глаза словно два лучика.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Итог урока.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 Домашнее задание дифференцированного характера: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а) § 22, учить правило по таблице на с. 57; 6) выполнить письменно упр. 116; в) выписать из словаря пословиц и поговорок 5—6 предложений с тире, графически объяснить его постановку; г) записать устойчивые обороты, соединив части по обе стороны черты.</w:t>
      </w:r>
    </w:p>
    <w:p w:rsidR="00B829F2" w:rsidRPr="00B829F2" w:rsidRDefault="00BC3DFB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3.25pt"/>
        </w:pic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Лететь как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как                    снег, рыба, зеница ока, убитые, перышко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Молчать как</w:t>
      </w:r>
    </w:p>
    <w:p w:rsidR="00B829F2" w:rsidRPr="00B829F2" w:rsidRDefault="00B829F2" w:rsidP="00B829F2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829F2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 как</w:t>
      </w:r>
    </w:p>
    <w:p w:rsidR="0006025F" w:rsidRDefault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rPr>
          <w:sz w:val="28"/>
          <w:szCs w:val="28"/>
        </w:rPr>
      </w:pPr>
    </w:p>
    <w:p w:rsidR="0006025F" w:rsidRDefault="0006025F" w:rsidP="0006025F">
      <w:pPr>
        <w:rPr>
          <w:sz w:val="28"/>
          <w:szCs w:val="28"/>
        </w:rPr>
      </w:pPr>
    </w:p>
    <w:p w:rsidR="0006025F" w:rsidRPr="0006025F" w:rsidRDefault="0006025F" w:rsidP="0006025F">
      <w:pPr>
        <w:tabs>
          <w:tab w:val="left" w:pos="3987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4" w:name="_GoBack"/>
      <w:bookmarkEnd w:id="4"/>
    </w:p>
    <w:sectPr w:rsidR="0006025F" w:rsidRPr="0006025F" w:rsidSect="0006025F">
      <w:pgSz w:w="11906" w:h="16838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FB" w:rsidRDefault="00BC3DFB" w:rsidP="0006025F">
      <w:pPr>
        <w:spacing w:after="0" w:line="240" w:lineRule="auto"/>
      </w:pPr>
      <w:r>
        <w:separator/>
      </w:r>
    </w:p>
  </w:endnote>
  <w:endnote w:type="continuationSeparator" w:id="0">
    <w:p w:rsidR="00BC3DFB" w:rsidRDefault="00BC3DFB" w:rsidP="0006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FB" w:rsidRDefault="00BC3DFB" w:rsidP="0006025F">
      <w:pPr>
        <w:spacing w:after="0" w:line="240" w:lineRule="auto"/>
      </w:pPr>
      <w:r>
        <w:separator/>
      </w:r>
    </w:p>
  </w:footnote>
  <w:footnote w:type="continuationSeparator" w:id="0">
    <w:p w:rsidR="00BC3DFB" w:rsidRDefault="00BC3DFB" w:rsidP="0006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329"/>
    <w:multiLevelType w:val="hybridMultilevel"/>
    <w:tmpl w:val="93BC40D2"/>
    <w:lvl w:ilvl="0" w:tplc="B4D85FB8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29F2"/>
    <w:rsid w:val="0006025F"/>
    <w:rsid w:val="00180461"/>
    <w:rsid w:val="001F0730"/>
    <w:rsid w:val="00216F0D"/>
    <w:rsid w:val="003B6CB6"/>
    <w:rsid w:val="006C4C85"/>
    <w:rsid w:val="00742CAA"/>
    <w:rsid w:val="007835CD"/>
    <w:rsid w:val="00A50136"/>
    <w:rsid w:val="00B16174"/>
    <w:rsid w:val="00B829F2"/>
    <w:rsid w:val="00BC3DFB"/>
    <w:rsid w:val="00B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AF99"/>
  <w15:docId w15:val="{CE81F96B-4210-45C7-9F13-BD460E75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829F2"/>
  </w:style>
  <w:style w:type="character" w:customStyle="1" w:styleId="c1">
    <w:name w:val="c1"/>
    <w:basedOn w:val="a0"/>
    <w:rsid w:val="00B829F2"/>
  </w:style>
  <w:style w:type="paragraph" w:customStyle="1" w:styleId="c23">
    <w:name w:val="c23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B829F2"/>
  </w:style>
  <w:style w:type="paragraph" w:customStyle="1" w:styleId="c11">
    <w:name w:val="c11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29F2"/>
  </w:style>
  <w:style w:type="paragraph" w:customStyle="1" w:styleId="c8">
    <w:name w:val="c8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829F2"/>
  </w:style>
  <w:style w:type="character" w:customStyle="1" w:styleId="c12">
    <w:name w:val="c12"/>
    <w:basedOn w:val="a0"/>
    <w:rsid w:val="00B829F2"/>
  </w:style>
  <w:style w:type="paragraph" w:customStyle="1" w:styleId="c6">
    <w:name w:val="c6"/>
    <w:basedOn w:val="a"/>
    <w:rsid w:val="00B8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6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025F"/>
  </w:style>
  <w:style w:type="paragraph" w:styleId="a5">
    <w:name w:val="footer"/>
    <w:basedOn w:val="a"/>
    <w:link w:val="a6"/>
    <w:uiPriority w:val="99"/>
    <w:semiHidden/>
    <w:unhideWhenUsed/>
    <w:rsid w:val="0006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025F"/>
  </w:style>
  <w:style w:type="paragraph" w:styleId="a7">
    <w:name w:val="Normal (Web)"/>
    <w:basedOn w:val="a"/>
    <w:uiPriority w:val="99"/>
    <w:semiHidden/>
    <w:unhideWhenUsed/>
    <w:rsid w:val="0006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8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9</cp:revision>
  <cp:lastPrinted>2018-05-16T08:36:00Z</cp:lastPrinted>
  <dcterms:created xsi:type="dcterms:W3CDTF">2018-05-15T06:43:00Z</dcterms:created>
  <dcterms:modified xsi:type="dcterms:W3CDTF">2019-04-07T13:53:00Z</dcterms:modified>
</cp:coreProperties>
</file>